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E66" w:rsidRPr="005C330D" w:rsidRDefault="002A4E66" w:rsidP="002A4E66">
      <w:pPr>
        <w:spacing w:line="300" w:lineRule="atLeast"/>
        <w:rPr>
          <w:rFonts w:ascii="標楷體" w:eastAsia="標楷體" w:hAnsi="標楷體" w:cs="Arial"/>
          <w:sz w:val="22"/>
        </w:rPr>
      </w:pPr>
      <w:r w:rsidRPr="005C330D">
        <w:rPr>
          <w:rFonts w:ascii="標楷體" w:eastAsia="標楷體" w:hAnsi="標楷體" w:cs="Arial"/>
          <w:sz w:val="22"/>
        </w:rPr>
        <w:t>※提藉口前先動腦，動腦前先行動，只有付諸行動的人，成功才會隨之而來－</w:t>
      </w:r>
      <w:proofErr w:type="spellStart"/>
      <w:r w:rsidRPr="005C330D">
        <w:rPr>
          <w:rFonts w:ascii="標楷體" w:eastAsia="標楷體" w:hAnsi="標楷體" w:cs="Arial"/>
          <w:sz w:val="22"/>
        </w:rPr>
        <w:t>John.F.K</w:t>
      </w:r>
      <w:proofErr w:type="spellEnd"/>
      <w:r w:rsidRPr="005C330D">
        <w:rPr>
          <w:rFonts w:ascii="標楷體" w:eastAsia="標楷體" w:hAnsi="標楷體" w:cs="Arial"/>
          <w:sz w:val="22"/>
        </w:rPr>
        <w:t>.</w:t>
      </w:r>
      <w:r w:rsidRPr="005C330D">
        <w:rPr>
          <w:rFonts w:ascii="標楷體" w:eastAsia="標楷體" w:hAnsi="標楷體" w:cs="Arial"/>
          <w:sz w:val="22"/>
        </w:rPr>
        <w:br/>
        <w:t>※執行力的落實就是績效的展現。</w:t>
      </w:r>
    </w:p>
    <w:p w:rsidR="002A4E66" w:rsidRPr="005C330D" w:rsidRDefault="002A4E66" w:rsidP="002A4E66">
      <w:pPr>
        <w:rPr>
          <w:rFonts w:ascii="標楷體" w:eastAsia="標楷體" w:hAnsi="標楷體" w:cs="Arial"/>
        </w:rPr>
      </w:pPr>
    </w:p>
    <w:p w:rsidR="002A4E66" w:rsidRPr="005C330D" w:rsidRDefault="002A4E66" w:rsidP="002A4E66">
      <w:pPr>
        <w:rPr>
          <w:rFonts w:ascii="標楷體" w:eastAsia="標楷體" w:hAnsi="標楷體" w:cs="Arial"/>
        </w:rPr>
      </w:pPr>
    </w:p>
    <w:p w:rsidR="002A4E66" w:rsidRPr="005C330D" w:rsidRDefault="002A4E66" w:rsidP="002A4E66">
      <w:pPr>
        <w:rPr>
          <w:rFonts w:ascii="標楷體" w:eastAsia="標楷體" w:hAnsi="標楷體" w:cs="Arial"/>
        </w:rPr>
      </w:pPr>
    </w:p>
    <w:p w:rsidR="002A4E66" w:rsidRPr="005C330D" w:rsidRDefault="002A4E66" w:rsidP="002A4E66">
      <w:pPr>
        <w:rPr>
          <w:rFonts w:ascii="標楷體" w:eastAsia="標楷體" w:hAnsi="標楷體" w:cs="Arial"/>
        </w:rPr>
      </w:pPr>
    </w:p>
    <w:p w:rsidR="002A4E66" w:rsidRPr="005C330D" w:rsidRDefault="002A4E66" w:rsidP="002A4E66">
      <w:pPr>
        <w:rPr>
          <w:rFonts w:ascii="標楷體" w:eastAsia="標楷體" w:hAnsi="標楷體" w:cs="Arial"/>
        </w:rPr>
      </w:pPr>
    </w:p>
    <w:p w:rsidR="002A4E66" w:rsidRPr="005C330D" w:rsidRDefault="00000000" w:rsidP="002A4E66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  <w:noProof/>
        </w:rPr>
        <w:pict>
          <v:group id="_x0000_s2050" style="position:absolute;margin-left:0;margin-top:0;width:7in;height:3in;z-index:1" coordorigin="1135,4444" coordsize="9600,231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1135;top:4444;width:9600;height:1986" strokecolor="white">
              <v:textbox style="mso-next-textbox:#_x0000_s2051">
                <w:txbxContent>
                  <w:p w:rsidR="00D13052" w:rsidRPr="00AD79EC" w:rsidRDefault="00D13052" w:rsidP="009F059A">
                    <w:pPr>
                      <w:jc w:val="center"/>
                      <w:rPr>
                        <w:rFonts w:ascii="Arial" w:eastAsia="標楷體" w:hAnsi="Arial" w:cs="Arial"/>
                        <w:sz w:val="48"/>
                        <w:szCs w:val="48"/>
                      </w:rPr>
                    </w:pPr>
                  </w:p>
                </w:txbxContent>
              </v:textbox>
            </v:shape>
            <v:group id="_x0000_s2052" style="position:absolute;left:1135;top:6430;width:9600;height:331" coordorigin="1527,4734" coordsize="8488,180">
              <v:rect id="_x0000_s2053" style="position:absolute;left:5763;top:4734;width:4252;height:180" stroked="f">
                <v:fill color2="#5f5f5f" angle="-90" type="gradient"/>
              </v:rect>
              <v:rect id="_x0000_s2054" style="position:absolute;left:1527;top:4734;width:4252;height:180" fillcolor="#5f5f5f" stroked="f"/>
            </v:group>
          </v:group>
        </w:pict>
      </w:r>
    </w:p>
    <w:p w:rsidR="002A4E66" w:rsidRPr="005C330D" w:rsidRDefault="002A4E66" w:rsidP="002A4E66">
      <w:pPr>
        <w:rPr>
          <w:rFonts w:ascii="標楷體" w:eastAsia="標楷體" w:hAnsi="標楷體" w:cs="Arial"/>
        </w:rPr>
      </w:pPr>
    </w:p>
    <w:p w:rsidR="002A4E66" w:rsidRPr="005C330D" w:rsidRDefault="002A4E66" w:rsidP="002A4E66">
      <w:pPr>
        <w:rPr>
          <w:rFonts w:ascii="標楷體" w:eastAsia="標楷體" w:hAnsi="標楷體" w:cs="Arial"/>
        </w:rPr>
      </w:pPr>
    </w:p>
    <w:p w:rsidR="002A4E66" w:rsidRPr="005C330D" w:rsidRDefault="002A4E66" w:rsidP="002A4E66">
      <w:pPr>
        <w:rPr>
          <w:rFonts w:ascii="標楷體" w:eastAsia="標楷體" w:hAnsi="標楷體" w:cs="Arial"/>
        </w:rPr>
      </w:pPr>
    </w:p>
    <w:p w:rsidR="002A4E66" w:rsidRPr="005C330D" w:rsidRDefault="002A4E66" w:rsidP="002A4E66">
      <w:pPr>
        <w:rPr>
          <w:rFonts w:ascii="標楷體" w:eastAsia="標楷體" w:hAnsi="標楷體" w:cs="Arial"/>
        </w:rPr>
      </w:pPr>
    </w:p>
    <w:p w:rsidR="002A4E66" w:rsidRPr="005C330D" w:rsidRDefault="002A4E66" w:rsidP="002A4E66">
      <w:pPr>
        <w:rPr>
          <w:rFonts w:ascii="標楷體" w:eastAsia="標楷體" w:hAnsi="標楷體" w:cs="Arial"/>
        </w:rPr>
      </w:pPr>
    </w:p>
    <w:p w:rsidR="002A4E66" w:rsidRPr="005C330D" w:rsidRDefault="002A4E66" w:rsidP="002A4E66">
      <w:pPr>
        <w:jc w:val="right"/>
        <w:rPr>
          <w:rFonts w:ascii="標楷體" w:eastAsia="標楷體" w:hAnsi="標楷體" w:cs="Arial"/>
        </w:rPr>
      </w:pPr>
    </w:p>
    <w:p w:rsidR="002A4E66" w:rsidRPr="005C330D" w:rsidRDefault="002A4E66" w:rsidP="002A4E66">
      <w:pPr>
        <w:jc w:val="right"/>
        <w:rPr>
          <w:rFonts w:ascii="標楷體" w:eastAsia="標楷體" w:hAnsi="標楷體" w:cs="Arial"/>
        </w:rPr>
      </w:pPr>
    </w:p>
    <w:p w:rsidR="002A4E66" w:rsidRPr="007446B8" w:rsidRDefault="002A4E66" w:rsidP="002A4E66">
      <w:pPr>
        <w:jc w:val="right"/>
        <w:rPr>
          <w:rFonts w:ascii="標楷體" w:eastAsia="標楷體" w:hAnsi="標楷體" w:cs="Arial"/>
        </w:rPr>
      </w:pPr>
    </w:p>
    <w:p w:rsidR="002A4E66" w:rsidRPr="005C330D" w:rsidRDefault="002A4E66" w:rsidP="002A4E66">
      <w:pPr>
        <w:jc w:val="right"/>
        <w:rPr>
          <w:rFonts w:ascii="標楷體" w:eastAsia="標楷體" w:hAnsi="標楷體" w:cs="Arial"/>
        </w:rPr>
      </w:pPr>
    </w:p>
    <w:p w:rsidR="002A4E66" w:rsidRPr="005C330D" w:rsidRDefault="002A4E66" w:rsidP="002A4E66">
      <w:pPr>
        <w:jc w:val="right"/>
        <w:rPr>
          <w:rFonts w:ascii="標楷體" w:eastAsia="標楷體" w:hAnsi="標楷體" w:cs="Arial"/>
        </w:rPr>
      </w:pPr>
    </w:p>
    <w:p w:rsidR="002A4E66" w:rsidRPr="005C330D" w:rsidRDefault="002A4E66" w:rsidP="002A4E66">
      <w:pPr>
        <w:jc w:val="right"/>
        <w:rPr>
          <w:rFonts w:ascii="標楷體" w:eastAsia="標楷體" w:hAnsi="標楷體" w:cs="Arial"/>
        </w:rPr>
      </w:pPr>
    </w:p>
    <w:p w:rsidR="002A4E66" w:rsidRPr="005C330D" w:rsidRDefault="002A4E66" w:rsidP="002A4E66">
      <w:pPr>
        <w:jc w:val="right"/>
        <w:rPr>
          <w:rFonts w:ascii="標楷體" w:eastAsia="標楷體" w:hAnsi="標楷體" w:cs="Arial"/>
        </w:rPr>
      </w:pPr>
    </w:p>
    <w:p w:rsidR="002A4E66" w:rsidRPr="005C330D" w:rsidRDefault="002A4E66" w:rsidP="002A4E66">
      <w:pPr>
        <w:jc w:val="right"/>
        <w:rPr>
          <w:rFonts w:ascii="標楷體" w:eastAsia="標楷體" w:hAnsi="標楷體" w:cs="Arial"/>
        </w:rPr>
      </w:pPr>
      <w:r w:rsidRPr="005C330D">
        <w:rPr>
          <w:rFonts w:ascii="標楷體" w:eastAsia="標楷體" w:hAnsi="標楷體" w:cs="Arial"/>
        </w:rPr>
        <w:t>最後修改日：</w:t>
      </w:r>
      <w:r w:rsidR="008405FA" w:rsidRPr="005C330D">
        <w:rPr>
          <w:rFonts w:ascii="標楷體" w:eastAsia="標楷體" w:hAnsi="標楷體" w:cs="Arial" w:hint="eastAsia"/>
        </w:rPr>
        <w:t>10</w:t>
      </w:r>
      <w:r w:rsidR="00137500">
        <w:rPr>
          <w:rFonts w:ascii="標楷體" w:eastAsia="標楷體" w:hAnsi="標楷體" w:cs="Arial" w:hint="eastAsia"/>
        </w:rPr>
        <w:t>6</w:t>
      </w:r>
      <w:r w:rsidRPr="005C330D">
        <w:rPr>
          <w:rFonts w:ascii="標楷體" w:eastAsia="標楷體" w:hAnsi="標楷體" w:cs="Arial"/>
        </w:rPr>
        <w:t>年</w:t>
      </w:r>
      <w:r w:rsidR="006053AB">
        <w:rPr>
          <w:rFonts w:ascii="標楷體" w:eastAsia="標楷體" w:hAnsi="標楷體" w:cs="Arial"/>
        </w:rPr>
        <w:t>12</w:t>
      </w:r>
      <w:r w:rsidRPr="005C330D">
        <w:rPr>
          <w:rFonts w:ascii="標楷體" w:eastAsia="標楷體" w:hAnsi="標楷體" w:cs="Arial"/>
        </w:rPr>
        <w:t>月</w:t>
      </w:r>
      <w:r w:rsidR="00FE5AFF">
        <w:rPr>
          <w:rFonts w:ascii="標楷體" w:eastAsia="標楷體" w:hAnsi="標楷體" w:cs="Arial" w:hint="eastAsia"/>
        </w:rPr>
        <w:t>2</w:t>
      </w:r>
      <w:r w:rsidR="006053AB">
        <w:rPr>
          <w:rFonts w:ascii="標楷體" w:eastAsia="標楷體" w:hAnsi="標楷體" w:cs="Arial"/>
        </w:rPr>
        <w:t>8</w:t>
      </w:r>
      <w:r w:rsidRPr="005C330D">
        <w:rPr>
          <w:rFonts w:ascii="標楷體" w:eastAsia="標楷體" w:hAnsi="標楷體" w:cs="Arial"/>
        </w:rPr>
        <w:t>日</w:t>
      </w:r>
    </w:p>
    <w:p w:rsidR="002A4E66" w:rsidRPr="005C330D" w:rsidRDefault="002A4E66" w:rsidP="002A4E66">
      <w:pPr>
        <w:rPr>
          <w:rFonts w:ascii="標楷體" w:eastAsia="標楷體" w:hAnsi="標楷體" w:cs="Arial"/>
        </w:rPr>
      </w:pPr>
    </w:p>
    <w:p w:rsidR="002A4E66" w:rsidRPr="005C330D" w:rsidRDefault="002A4E66" w:rsidP="002A4E66">
      <w:pPr>
        <w:rPr>
          <w:rFonts w:ascii="標楷體" w:eastAsia="標楷體" w:hAnsi="標楷體" w:cs="Arial"/>
        </w:rPr>
      </w:pPr>
    </w:p>
    <w:p w:rsidR="002A4E66" w:rsidRPr="005C330D" w:rsidRDefault="002A4E66" w:rsidP="002A4E66">
      <w:pPr>
        <w:rPr>
          <w:rFonts w:ascii="標楷體" w:eastAsia="標楷體" w:hAnsi="標楷體" w:cs="Arial"/>
        </w:rPr>
      </w:pPr>
    </w:p>
    <w:p w:rsidR="002A4E66" w:rsidRPr="005C330D" w:rsidRDefault="002A4E66" w:rsidP="002A4E66">
      <w:pPr>
        <w:rPr>
          <w:rFonts w:ascii="標楷體" w:eastAsia="標楷體" w:hAnsi="標楷體" w:cs="Arial"/>
        </w:rPr>
      </w:pPr>
      <w:r w:rsidRPr="005C330D">
        <w:rPr>
          <w:rFonts w:ascii="標楷體" w:eastAsia="標楷體" w:hAnsi="標楷體" w:cs="Arial"/>
        </w:rPr>
        <w:t xml:space="preserve"> </w:t>
      </w:r>
    </w:p>
    <w:p w:rsidR="002A4E66" w:rsidRPr="005C330D" w:rsidRDefault="002A4E66" w:rsidP="002A4E66">
      <w:pPr>
        <w:rPr>
          <w:rFonts w:ascii="標楷體" w:eastAsia="標楷體" w:hAnsi="標楷體" w:cs="Arial"/>
        </w:rPr>
      </w:pPr>
    </w:p>
    <w:p w:rsidR="002A4E66" w:rsidRPr="005C330D" w:rsidRDefault="002A4E66" w:rsidP="002A4E66">
      <w:pPr>
        <w:rPr>
          <w:rFonts w:ascii="標楷體" w:eastAsia="標楷體" w:hAnsi="標楷體" w:cs="Arial"/>
        </w:rPr>
      </w:pPr>
    </w:p>
    <w:p w:rsidR="002A4E66" w:rsidRPr="005C330D" w:rsidRDefault="002A4E66" w:rsidP="002A4E66">
      <w:pPr>
        <w:rPr>
          <w:rFonts w:ascii="標楷體" w:eastAsia="標楷體" w:hAnsi="標楷體" w:cs="Arial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</w:tblGrid>
      <w:tr w:rsidR="002A4E66" w:rsidRPr="005C330D" w:rsidTr="009E293C">
        <w:trPr>
          <w:trHeight w:val="458"/>
          <w:jc w:val="center"/>
        </w:trPr>
        <w:tc>
          <w:tcPr>
            <w:tcW w:w="2520" w:type="dxa"/>
            <w:vAlign w:val="center"/>
          </w:tcPr>
          <w:p w:rsidR="002A4E66" w:rsidRPr="005C330D" w:rsidRDefault="002A4E66" w:rsidP="009E293C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C330D">
              <w:rPr>
                <w:rFonts w:ascii="標楷體" w:eastAsia="標楷體" w:hAnsi="標楷體" w:cs="Arial"/>
                <w:sz w:val="28"/>
                <w:szCs w:val="28"/>
              </w:rPr>
              <w:t>執行長</w:t>
            </w:r>
          </w:p>
        </w:tc>
        <w:tc>
          <w:tcPr>
            <w:tcW w:w="2520" w:type="dxa"/>
            <w:vAlign w:val="center"/>
          </w:tcPr>
          <w:p w:rsidR="002A4E66" w:rsidRPr="005C330D" w:rsidRDefault="002A4E66" w:rsidP="009E293C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C330D">
              <w:rPr>
                <w:rFonts w:ascii="標楷體" w:eastAsia="標楷體" w:hAnsi="標楷體" w:cs="Arial"/>
                <w:sz w:val="28"/>
                <w:szCs w:val="28"/>
              </w:rPr>
              <w:t>部門主管</w:t>
            </w:r>
          </w:p>
        </w:tc>
        <w:tc>
          <w:tcPr>
            <w:tcW w:w="2520" w:type="dxa"/>
            <w:vAlign w:val="center"/>
          </w:tcPr>
          <w:p w:rsidR="002A4E66" w:rsidRPr="005C330D" w:rsidRDefault="00B3702E" w:rsidP="009E293C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修改人</w:t>
            </w:r>
          </w:p>
        </w:tc>
      </w:tr>
      <w:tr w:rsidR="002A4E66" w:rsidRPr="005C330D" w:rsidTr="009E293C">
        <w:trPr>
          <w:trHeight w:val="1376"/>
          <w:jc w:val="center"/>
        </w:trPr>
        <w:tc>
          <w:tcPr>
            <w:tcW w:w="2520" w:type="dxa"/>
            <w:vAlign w:val="center"/>
          </w:tcPr>
          <w:p w:rsidR="002A4E66" w:rsidRPr="005C330D" w:rsidRDefault="00E92890" w:rsidP="009E293C">
            <w:pPr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5C330D">
              <w:rPr>
                <w:rFonts w:ascii="標楷體" w:eastAsia="標楷體" w:hAnsi="標楷體" w:cs="Arial"/>
                <w:sz w:val="32"/>
                <w:szCs w:val="32"/>
              </w:rPr>
              <w:t>Com</w:t>
            </w:r>
          </w:p>
        </w:tc>
        <w:tc>
          <w:tcPr>
            <w:tcW w:w="2520" w:type="dxa"/>
            <w:vAlign w:val="center"/>
          </w:tcPr>
          <w:p w:rsidR="002A4E66" w:rsidRPr="005C330D" w:rsidRDefault="002A4E66" w:rsidP="009E293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20" w:type="dxa"/>
            <w:vAlign w:val="center"/>
          </w:tcPr>
          <w:p w:rsidR="002A4E66" w:rsidRPr="005C330D" w:rsidRDefault="00137500" w:rsidP="009E293C">
            <w:pPr>
              <w:snapToGrid w:val="0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sz w:val="32"/>
                <w:szCs w:val="32"/>
              </w:rPr>
              <w:t>Com</w:t>
            </w:r>
          </w:p>
        </w:tc>
      </w:tr>
    </w:tbl>
    <w:p w:rsidR="002A4E66" w:rsidRPr="005C330D" w:rsidRDefault="002A4E66" w:rsidP="002A4E66">
      <w:pPr>
        <w:rPr>
          <w:rFonts w:ascii="標楷體" w:eastAsia="標楷體" w:hAnsi="標楷體" w:cs="Arial"/>
        </w:rPr>
      </w:pPr>
    </w:p>
    <w:p w:rsidR="002A4E66" w:rsidRPr="005C330D" w:rsidRDefault="002A4E66" w:rsidP="008D5F26">
      <w:pPr>
        <w:spacing w:line="540" w:lineRule="exact"/>
        <w:jc w:val="center"/>
        <w:rPr>
          <w:rFonts w:ascii="標楷體" w:eastAsia="標楷體" w:hAnsi="標楷體" w:cs="Arial"/>
        </w:rPr>
      </w:pPr>
    </w:p>
    <w:p w:rsidR="00F83D06" w:rsidRDefault="00F83D06" w:rsidP="008D5F26">
      <w:pPr>
        <w:spacing w:line="540" w:lineRule="exact"/>
        <w:jc w:val="center"/>
        <w:rPr>
          <w:rFonts w:ascii="標楷體" w:eastAsia="標楷體" w:hAnsi="標楷體" w:cs="Arial"/>
        </w:rPr>
      </w:pPr>
    </w:p>
    <w:p w:rsidR="00CD3BBF" w:rsidRPr="005C330D" w:rsidRDefault="00C20B3C" w:rsidP="008D5F26">
      <w:pPr>
        <w:spacing w:line="540" w:lineRule="exact"/>
        <w:jc w:val="center"/>
        <w:rPr>
          <w:rFonts w:ascii="標楷體" w:eastAsia="標楷體" w:hAnsi="標楷體" w:cs="Arial"/>
        </w:rPr>
      </w:pPr>
      <w:r w:rsidRPr="00C20B3C">
        <w:rPr>
          <w:rFonts w:ascii="標楷體" w:eastAsia="標楷體" w:hAnsi="標楷體" w:cs="Arial" w:hint="eastAsia"/>
        </w:rPr>
        <w:t>本公司最新版本業務制度請下載 https://n9s.com/a</w:t>
      </w:r>
    </w:p>
    <w:p w:rsidR="00754E05" w:rsidRPr="005C330D" w:rsidRDefault="00754E05" w:rsidP="00733AF3">
      <w:pPr>
        <w:jc w:val="center"/>
        <w:rPr>
          <w:rFonts w:ascii="標楷體" w:eastAsia="標楷體" w:hAnsi="標楷體" w:cs="Arial"/>
          <w:b/>
          <w:sz w:val="36"/>
          <w:szCs w:val="36"/>
        </w:rPr>
      </w:pPr>
      <w:r w:rsidRPr="005C330D">
        <w:rPr>
          <w:rFonts w:ascii="標楷體" w:eastAsia="標楷體" w:hAnsi="標楷體" w:cs="Arial"/>
          <w:sz w:val="36"/>
          <w:szCs w:val="36"/>
        </w:rPr>
        <w:lastRenderedPageBreak/>
        <w:t>戰國策集團業務制度</w:t>
      </w:r>
      <w:r w:rsidRPr="005C330D">
        <w:rPr>
          <w:rFonts w:ascii="標楷體" w:eastAsia="標楷體" w:hAnsi="標楷體" w:cs="Arial" w:hint="eastAsia"/>
          <w:sz w:val="36"/>
          <w:szCs w:val="36"/>
        </w:rPr>
        <w:t>及</w:t>
      </w:r>
      <w:r w:rsidRPr="005C330D">
        <w:rPr>
          <w:rFonts w:ascii="標楷體" w:eastAsia="標楷體" w:hAnsi="標楷體" w:cs="Arial"/>
          <w:sz w:val="36"/>
          <w:szCs w:val="36"/>
        </w:rPr>
        <w:t>獎金計算辦法</w:t>
      </w:r>
    </w:p>
    <w:tbl>
      <w:tblPr>
        <w:tblW w:w="99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1"/>
      </w:tblGrid>
      <w:tr w:rsidR="00754E05" w:rsidRPr="005C330D" w:rsidTr="00B208B0">
        <w:trPr>
          <w:trHeight w:val="317"/>
          <w:jc w:val="center"/>
        </w:trPr>
        <w:tc>
          <w:tcPr>
            <w:tcW w:w="9991" w:type="dxa"/>
            <w:tcBorders>
              <w:top w:val="single" w:sz="12" w:space="0" w:color="auto"/>
              <w:bottom w:val="double" w:sz="4" w:space="0" w:color="auto"/>
            </w:tcBorders>
            <w:shd w:val="pct12" w:color="auto" w:fill="FFFFFF"/>
          </w:tcPr>
          <w:p w:rsidR="00754E05" w:rsidRPr="005C330D" w:rsidRDefault="00545135" w:rsidP="00B208B0">
            <w:pPr>
              <w:snapToGrid w:val="0"/>
              <w:jc w:val="center"/>
              <w:rPr>
                <w:rFonts w:ascii="標楷體" w:eastAsia="標楷體" w:hAnsi="標楷體" w:cs="Arial"/>
                <w:b/>
                <w:w w:val="15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一</w:t>
            </w:r>
            <w:r w:rsidR="00C91272" w:rsidRPr="005C330D">
              <w:rPr>
                <w:rFonts w:ascii="SimSun" w:eastAsia="SimSun" w:hAnsi="SimSun" w:cs="SimSun"/>
                <w:sz w:val="28"/>
                <w:szCs w:val="28"/>
              </w:rPr>
              <w:t>﹑</w:t>
            </w:r>
            <w:r w:rsidR="00C91272" w:rsidRPr="005C330D">
              <w:rPr>
                <w:rFonts w:ascii="標楷體" w:eastAsia="標楷體" w:hAnsi="標楷體" w:cs="Arial"/>
                <w:sz w:val="28"/>
                <w:szCs w:val="28"/>
              </w:rPr>
              <w:t>業績認列</w:t>
            </w:r>
            <w:r w:rsidR="00C91272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及獎金計算說明</w:t>
            </w:r>
            <w:r w:rsidR="00754E05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-</w:t>
            </w:r>
            <w:r w:rsidR="00CF0699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="00754E05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電子商務事業部</w:t>
            </w:r>
          </w:p>
        </w:tc>
      </w:tr>
      <w:tr w:rsidR="00754E05" w:rsidRPr="005C330D" w:rsidTr="003F5B66">
        <w:trPr>
          <w:trHeight w:val="12403"/>
          <w:jc w:val="center"/>
        </w:trPr>
        <w:tc>
          <w:tcPr>
            <w:tcW w:w="9991" w:type="dxa"/>
            <w:tcBorders>
              <w:top w:val="double" w:sz="4" w:space="0" w:color="auto"/>
            </w:tcBorders>
          </w:tcPr>
          <w:p w:rsidR="001E33F6" w:rsidRPr="005C330D" w:rsidRDefault="001E33F6" w:rsidP="00B208B0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 w:hint="eastAsia"/>
              </w:rPr>
              <w:t xml:space="preserve">    </w:t>
            </w: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A. 業績認列說明：</w: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0"/>
              <w:gridCol w:w="6960"/>
            </w:tblGrid>
            <w:tr w:rsidR="005817F6" w:rsidRPr="005C330D" w:rsidTr="00B44A6C">
              <w:trPr>
                <w:trHeight w:val="589"/>
              </w:trPr>
              <w:tc>
                <w:tcPr>
                  <w:tcW w:w="1920" w:type="dxa"/>
                  <w:shd w:val="clear" w:color="auto" w:fill="auto"/>
                  <w:vAlign w:val="center"/>
                </w:tcPr>
                <w:p w:rsidR="005817F6" w:rsidRPr="005C330D" w:rsidRDefault="005817F6" w:rsidP="00B208B0">
                  <w:pPr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項目</w:t>
                  </w:r>
                </w:p>
              </w:tc>
              <w:tc>
                <w:tcPr>
                  <w:tcW w:w="6960" w:type="dxa"/>
                  <w:shd w:val="clear" w:color="auto" w:fill="auto"/>
                </w:tcPr>
                <w:p w:rsidR="005817F6" w:rsidRPr="005C330D" w:rsidRDefault="003C0ED6" w:rsidP="0038714F">
                  <w:pPr>
                    <w:jc w:val="center"/>
                    <w:rPr>
                      <w:rFonts w:ascii="標楷體" w:eastAsia="標楷體" w:hAnsi="標楷體" w:cs="Arial"/>
                      <w:sz w:val="28"/>
                      <w:szCs w:val="28"/>
                    </w:rPr>
                  </w:pPr>
                  <w:r w:rsidRPr="005C330D">
                    <w:rPr>
                      <w:rFonts w:ascii="標楷體" w:eastAsia="標楷體" w:hAnsi="標楷體" w:cs="Arial" w:hint="eastAsia"/>
                      <w:sz w:val="28"/>
                      <w:szCs w:val="28"/>
                    </w:rPr>
                    <w:t>電子商務</w:t>
                  </w:r>
                  <w:r w:rsidR="005817F6" w:rsidRPr="005C330D">
                    <w:rPr>
                      <w:rFonts w:ascii="標楷體" w:eastAsia="標楷體" w:hAnsi="標楷體" w:cs="Arial"/>
                      <w:sz w:val="28"/>
                      <w:szCs w:val="28"/>
                    </w:rPr>
                    <w:t>事業部</w:t>
                  </w:r>
                </w:p>
              </w:tc>
            </w:tr>
            <w:tr w:rsidR="005817F6" w:rsidRPr="005C330D" w:rsidTr="0038714F">
              <w:tc>
                <w:tcPr>
                  <w:tcW w:w="1920" w:type="dxa"/>
                  <w:shd w:val="clear" w:color="auto" w:fill="auto"/>
                </w:tcPr>
                <w:p w:rsidR="005817F6" w:rsidRPr="007446B8" w:rsidRDefault="005817F6" w:rsidP="0038714F">
                  <w:pPr>
                    <w:adjustRightInd w:val="0"/>
                    <w:spacing w:line="30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6A470D">
                    <w:rPr>
                      <w:rFonts w:ascii="標楷體" w:eastAsia="標楷體" w:hAnsi="標楷體" w:cs="Arial"/>
                    </w:rPr>
                    <w:t>共同項目</w:t>
                  </w:r>
                </w:p>
              </w:tc>
              <w:tc>
                <w:tcPr>
                  <w:tcW w:w="6960" w:type="dxa"/>
                  <w:shd w:val="clear" w:color="auto" w:fill="auto"/>
                </w:tcPr>
                <w:p w:rsidR="006551E0" w:rsidRPr="007446B8" w:rsidRDefault="006551E0" w:rsidP="00F51051">
                  <w:pPr>
                    <w:numPr>
                      <w:ilvl w:val="0"/>
                      <w:numId w:val="3"/>
                    </w:numPr>
                    <w:adjustRightInd w:val="0"/>
                    <w:spacing w:line="36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7446B8">
                    <w:rPr>
                      <w:rFonts w:ascii="標楷體" w:eastAsia="標楷體" w:hAnsi="標楷體" w:cs="Arial"/>
                    </w:rPr>
                    <w:t>業績及獎金</w:t>
                  </w:r>
                  <w:r w:rsidRPr="007446B8">
                    <w:rPr>
                      <w:rFonts w:ascii="標楷體" w:eastAsia="標楷體" w:hAnsi="標楷體" w:cs="Arial" w:hint="eastAsia"/>
                    </w:rPr>
                    <w:t>計算</w:t>
                  </w:r>
                  <w:r w:rsidRPr="007446B8">
                    <w:rPr>
                      <w:rFonts w:ascii="標楷體" w:eastAsia="標楷體" w:hAnsi="標楷體" w:cs="Arial"/>
                    </w:rPr>
                    <w:t>之認列一律以收款</w:t>
                  </w:r>
                  <w:r w:rsidRPr="007446B8">
                    <w:rPr>
                      <w:rFonts w:ascii="標楷體" w:eastAsia="標楷體" w:hAnsi="標楷體" w:cs="Arial" w:hint="eastAsia"/>
                    </w:rPr>
                    <w:t>業績之</w:t>
                  </w:r>
                  <w:r w:rsidRPr="007446B8">
                    <w:rPr>
                      <w:rFonts w:ascii="標楷體" w:eastAsia="標楷體" w:hAnsi="標楷體" w:cs="Arial"/>
                    </w:rPr>
                    <w:t>未稅金額計</w:t>
                  </w:r>
                  <w:r w:rsidRPr="007446B8">
                    <w:rPr>
                      <w:rFonts w:ascii="標楷體" w:eastAsia="標楷體" w:hAnsi="標楷體" w:cs="Arial" w:hint="eastAsia"/>
                    </w:rPr>
                    <w:t>。</w:t>
                  </w:r>
                </w:p>
                <w:p w:rsidR="006551E0" w:rsidRPr="007446B8" w:rsidRDefault="006551E0" w:rsidP="00F51051">
                  <w:pPr>
                    <w:numPr>
                      <w:ilvl w:val="0"/>
                      <w:numId w:val="3"/>
                    </w:numPr>
                    <w:spacing w:line="360" w:lineRule="exact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7446B8">
                    <w:rPr>
                      <w:rFonts w:ascii="標楷體" w:eastAsia="標楷體" w:hAnsi="標楷體" w:cs="Arial"/>
                    </w:rPr>
                    <w:t>客戶同筆訂單以分期付款方式繳交</w:t>
                  </w:r>
                  <w:r w:rsidRPr="007446B8">
                    <w:rPr>
                      <w:rFonts w:ascii="標楷體" w:eastAsia="標楷體" w:hAnsi="標楷體" w:cs="Arial" w:hint="eastAsia"/>
                    </w:rPr>
                    <w:t>(例：月繳、季繳或預付</w:t>
                  </w:r>
                </w:p>
                <w:p w:rsidR="006551E0" w:rsidRPr="007446B8" w:rsidRDefault="006551E0" w:rsidP="0038714F">
                  <w:pPr>
                    <w:spacing w:line="360" w:lineRule="exact"/>
                    <w:ind w:firstLineChars="150" w:firstLine="360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7446B8">
                    <w:rPr>
                      <w:rFonts w:ascii="標楷體" w:eastAsia="標楷體" w:hAnsi="標楷體" w:cs="Arial" w:hint="eastAsia"/>
                    </w:rPr>
                    <w:t>訂金及尾款)，</w:t>
                  </w:r>
                  <w:r w:rsidRPr="007446B8">
                    <w:rPr>
                      <w:rFonts w:ascii="標楷體" w:eastAsia="標楷體" w:hAnsi="標楷體" w:cs="Arial"/>
                    </w:rPr>
                    <w:t>公司未能於當月全數收回貨款時，則以客戶</w:t>
                  </w:r>
                </w:p>
                <w:p w:rsidR="00A165DF" w:rsidRPr="007446B8" w:rsidRDefault="006551E0" w:rsidP="0038714F">
                  <w:pPr>
                    <w:spacing w:line="360" w:lineRule="exact"/>
                    <w:ind w:firstLineChars="150" w:firstLine="360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7446B8">
                    <w:rPr>
                      <w:rFonts w:ascii="標楷體" w:eastAsia="標楷體" w:hAnsi="標楷體" w:cs="Arial"/>
                    </w:rPr>
                    <w:t>已付款之金額認列業績。</w:t>
                  </w:r>
                </w:p>
                <w:p w:rsidR="00F51051" w:rsidRPr="00422E87" w:rsidRDefault="00F51051" w:rsidP="00422E87">
                  <w:pPr>
                    <w:numPr>
                      <w:ilvl w:val="0"/>
                      <w:numId w:val="3"/>
                    </w:numPr>
                    <w:adjustRightInd w:val="0"/>
                    <w:spacing w:line="32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422E87">
                    <w:rPr>
                      <w:rFonts w:ascii="標楷體" w:eastAsia="標楷體" w:hAnsi="標楷體" w:cs="Arial" w:hint="eastAsia"/>
                      <w:color w:val="FF0000"/>
                    </w:rPr>
                    <w:t>客戶成交用支票一次性付款，可認列收款業績</w:t>
                  </w:r>
                  <w:r w:rsidR="00422E87" w:rsidRPr="00422E87">
                    <w:rPr>
                      <w:rFonts w:ascii="標楷體" w:eastAsia="標楷體" w:hAnsi="標楷體" w:cs="Arial" w:hint="eastAsia"/>
                      <w:color w:val="FF0000"/>
                    </w:rPr>
                    <w:t>。</w:t>
                  </w:r>
                </w:p>
                <w:p w:rsidR="006551E0" w:rsidRPr="007446B8" w:rsidRDefault="000E1314" w:rsidP="00B44A6C">
                  <w:pPr>
                    <w:numPr>
                      <w:ilvl w:val="0"/>
                      <w:numId w:val="3"/>
                    </w:numPr>
                    <w:adjustRightInd w:val="0"/>
                    <w:spacing w:line="36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7446B8">
                    <w:rPr>
                      <w:rFonts w:ascii="標楷體" w:eastAsia="標楷體" w:hAnsi="標楷體" w:cs="Arial"/>
                    </w:rPr>
                    <w:t>各項產品業績認列，皆以客戶入帳日為主</w:t>
                  </w:r>
                </w:p>
              </w:tc>
            </w:tr>
            <w:tr w:rsidR="005817F6" w:rsidRPr="005C330D" w:rsidTr="0038714F">
              <w:tc>
                <w:tcPr>
                  <w:tcW w:w="1920" w:type="dxa"/>
                  <w:shd w:val="clear" w:color="auto" w:fill="auto"/>
                </w:tcPr>
                <w:p w:rsidR="005817F6" w:rsidRPr="007446B8" w:rsidRDefault="005817F6" w:rsidP="0038714F">
                  <w:pPr>
                    <w:adjustRightInd w:val="0"/>
                    <w:spacing w:line="30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6A470D">
                    <w:rPr>
                      <w:rFonts w:ascii="標楷體" w:eastAsia="標楷體" w:hAnsi="標楷體" w:cs="Arial"/>
                    </w:rPr>
                    <w:t>KPI</w:t>
                  </w:r>
                  <w:r w:rsidRPr="007446B8">
                    <w:rPr>
                      <w:rFonts w:ascii="標楷體" w:eastAsia="標楷體" w:hAnsi="標楷體" w:cs="Arial"/>
                    </w:rPr>
                    <w:t>業績</w:t>
                  </w:r>
                </w:p>
                <w:p w:rsidR="005817F6" w:rsidRPr="007446B8" w:rsidRDefault="005817F6" w:rsidP="0038714F">
                  <w:pPr>
                    <w:adjustRightInd w:val="0"/>
                    <w:spacing w:line="30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7446B8">
                    <w:rPr>
                      <w:rFonts w:ascii="標楷體" w:eastAsia="標楷體" w:hAnsi="標楷體" w:cs="Arial"/>
                    </w:rPr>
                    <w:t>認列規定</w:t>
                  </w:r>
                </w:p>
              </w:tc>
              <w:tc>
                <w:tcPr>
                  <w:tcW w:w="6960" w:type="dxa"/>
                  <w:shd w:val="clear" w:color="auto" w:fill="auto"/>
                </w:tcPr>
                <w:p w:rsidR="00501BEA" w:rsidRPr="007446B8" w:rsidRDefault="00501BEA" w:rsidP="00501BEA">
                  <w:pPr>
                    <w:adjustRightInd w:val="0"/>
                    <w:spacing w:line="36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7446B8">
                    <w:rPr>
                      <w:rFonts w:ascii="標楷體" w:eastAsia="標楷體" w:hAnsi="標楷體" w:cs="Arial" w:hint="eastAsia"/>
                    </w:rPr>
                    <w:t>1.</w:t>
                  </w:r>
                  <w:r w:rsidR="00E41004" w:rsidRPr="007446B8">
                    <w:rPr>
                      <w:rFonts w:ascii="標楷體" w:eastAsia="標楷體" w:hAnsi="標楷體" w:cs="Arial" w:hint="eastAsia"/>
                    </w:rPr>
                    <w:t>每月業務銷售業績目標40萬元。</w:t>
                  </w:r>
                </w:p>
                <w:p w:rsidR="006A6504" w:rsidRPr="007162EF" w:rsidRDefault="00501BEA" w:rsidP="00501BEA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  <w:r w:rsidRPr="007446B8">
                    <w:rPr>
                      <w:rFonts w:ascii="標楷體" w:eastAsia="標楷體" w:hAnsi="標楷體" w:cs="Arial" w:hint="eastAsia"/>
                    </w:rPr>
                    <w:t>2.</w:t>
                  </w:r>
                  <w:r w:rsidR="00E41004" w:rsidRPr="007446B8">
                    <w:rPr>
                      <w:rFonts w:ascii="標楷體" w:eastAsia="標楷體" w:hAnsi="標楷體" w:cs="Arial" w:hint="eastAsia"/>
                    </w:rPr>
                    <w:t>銷售商品</w:t>
                  </w:r>
                  <w:r w:rsidR="006A6504" w:rsidRPr="007446B8">
                    <w:rPr>
                      <w:rFonts w:ascii="標楷體" w:eastAsia="標楷體" w:hAnsi="標楷體" w:cs="Arial" w:hint="eastAsia"/>
                    </w:rPr>
                    <w:t>:</w:t>
                  </w:r>
                  <w:r w:rsidR="001D23C4">
                    <w:rPr>
                      <w:rFonts w:ascii="標楷體" w:eastAsia="標楷體" w:hAnsi="標楷體" w:cs="Arial" w:hint="eastAsia"/>
                    </w:rPr>
                    <w:t>公司全商品</w:t>
                  </w:r>
                  <w:r w:rsidR="00AF764D">
                    <w:rPr>
                      <w:rFonts w:ascii="標楷體" w:eastAsia="標楷體" w:hAnsi="標楷體" w:cs="Arial" w:hint="eastAsia"/>
                    </w:rPr>
                    <w:t>。</w:t>
                  </w:r>
                </w:p>
                <w:p w:rsidR="00355B3D" w:rsidRDefault="007162EF" w:rsidP="000163EC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  <w:color w:val="000000"/>
                    </w:rPr>
                  </w:pPr>
                  <w:r>
                    <w:rPr>
                      <w:rFonts w:ascii="標楷體" w:eastAsia="標楷體" w:hAnsi="標楷體" w:cs="Arial"/>
                      <w:color w:val="000000"/>
                    </w:rPr>
                    <w:t>3</w:t>
                  </w:r>
                  <w:r w:rsidR="008F7758" w:rsidRPr="007446B8">
                    <w:rPr>
                      <w:rFonts w:ascii="標楷體" w:eastAsia="標楷體" w:hAnsi="標楷體" w:cs="Arial" w:hint="eastAsia"/>
                      <w:color w:val="000000"/>
                    </w:rPr>
                    <w:t>.</w:t>
                  </w:r>
                  <w:r w:rsidR="00412A50">
                    <w:rPr>
                      <w:rFonts w:ascii="標楷體" w:eastAsia="標楷體" w:hAnsi="標楷體" w:cs="Arial" w:hint="eastAsia"/>
                      <w:color w:val="000000"/>
                    </w:rPr>
                    <w:t>新人試用期間業績目標採用漸進式，目標如下。</w:t>
                  </w:r>
                </w:p>
                <w:tbl>
                  <w:tblPr>
                    <w:tblW w:w="0" w:type="auto"/>
                    <w:tblCellSpacing w:w="0" w:type="dxa"/>
                    <w:tblInd w:w="49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4"/>
                    <w:gridCol w:w="1701"/>
                    <w:gridCol w:w="1843"/>
                  </w:tblGrid>
                  <w:tr w:rsidR="00412A50" w:rsidRPr="00535E78" w:rsidTr="00412A50">
                    <w:trPr>
                      <w:trHeight w:val="745"/>
                      <w:tblCellSpacing w:w="0" w:type="dxa"/>
                    </w:trPr>
                    <w:tc>
                      <w:tcPr>
                        <w:tcW w:w="1724" w:type="dxa"/>
                        <w:shd w:val="clear" w:color="auto" w:fill="FFFFFF"/>
                        <w:vAlign w:val="center"/>
                        <w:hideMark/>
                      </w:tcPr>
                      <w:p w:rsidR="00412A50" w:rsidRPr="00535E78" w:rsidRDefault="00412A50" w:rsidP="0014014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>任職期間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  <w:hideMark/>
                      </w:tcPr>
                      <w:p w:rsidR="00412A50" w:rsidRPr="00535E78" w:rsidRDefault="00412A50" w:rsidP="0014014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>業績達成目標</w:t>
                        </w: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>%</w:t>
                        </w: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843" w:type="dxa"/>
                        <w:shd w:val="clear" w:color="auto" w:fill="FFFFFF"/>
                        <w:vAlign w:val="center"/>
                        <w:hideMark/>
                      </w:tcPr>
                      <w:p w:rsidR="00412A50" w:rsidRPr="00535E78" w:rsidRDefault="00412A50" w:rsidP="0014014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>400,000 / </w:t>
                        </w: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>月</w:t>
                        </w:r>
                      </w:p>
                    </w:tc>
                  </w:tr>
                  <w:tr w:rsidR="00412A50" w:rsidRPr="00535E78" w:rsidTr="00412A50">
                    <w:trPr>
                      <w:trHeight w:val="365"/>
                      <w:tblCellSpacing w:w="0" w:type="dxa"/>
                    </w:trPr>
                    <w:tc>
                      <w:tcPr>
                        <w:tcW w:w="1724" w:type="dxa"/>
                        <w:shd w:val="clear" w:color="auto" w:fill="FFFFFF"/>
                        <w:vAlign w:val="center"/>
                        <w:hideMark/>
                      </w:tcPr>
                      <w:p w:rsidR="00412A50" w:rsidRPr="00535E78" w:rsidRDefault="00412A50" w:rsidP="0014014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任職</w:t>
                        </w: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30</w:t>
                        </w: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天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  <w:hideMark/>
                      </w:tcPr>
                      <w:p w:rsidR="00412A50" w:rsidRPr="00535E78" w:rsidRDefault="00412A50" w:rsidP="0014014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30%</w:t>
                        </w:r>
                      </w:p>
                    </w:tc>
                    <w:tc>
                      <w:tcPr>
                        <w:tcW w:w="1843" w:type="dxa"/>
                        <w:shd w:val="clear" w:color="auto" w:fill="FFFFFF"/>
                        <w:vAlign w:val="center"/>
                        <w:hideMark/>
                      </w:tcPr>
                      <w:p w:rsidR="00412A50" w:rsidRPr="00535E78" w:rsidRDefault="00412A50" w:rsidP="0014014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120,000</w:t>
                        </w:r>
                      </w:p>
                    </w:tc>
                  </w:tr>
                  <w:tr w:rsidR="00412A50" w:rsidRPr="00535E78" w:rsidTr="00412A50">
                    <w:trPr>
                      <w:trHeight w:val="365"/>
                      <w:tblCellSpacing w:w="0" w:type="dxa"/>
                    </w:trPr>
                    <w:tc>
                      <w:tcPr>
                        <w:tcW w:w="1724" w:type="dxa"/>
                        <w:shd w:val="clear" w:color="auto" w:fill="FFFFFF"/>
                        <w:vAlign w:val="center"/>
                        <w:hideMark/>
                      </w:tcPr>
                      <w:p w:rsidR="00412A50" w:rsidRPr="00535E78" w:rsidRDefault="00412A50" w:rsidP="0014014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任職</w:t>
                        </w: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60</w:t>
                        </w: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天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  <w:hideMark/>
                      </w:tcPr>
                      <w:p w:rsidR="00412A50" w:rsidRPr="00535E78" w:rsidRDefault="00412A50" w:rsidP="0014014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50%</w:t>
                        </w:r>
                      </w:p>
                    </w:tc>
                    <w:tc>
                      <w:tcPr>
                        <w:tcW w:w="1843" w:type="dxa"/>
                        <w:shd w:val="clear" w:color="auto" w:fill="FFFFFF"/>
                        <w:vAlign w:val="center"/>
                        <w:hideMark/>
                      </w:tcPr>
                      <w:p w:rsidR="00412A50" w:rsidRPr="00535E78" w:rsidRDefault="00412A50" w:rsidP="0014014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200,000</w:t>
                        </w:r>
                      </w:p>
                    </w:tc>
                  </w:tr>
                  <w:tr w:rsidR="00412A50" w:rsidRPr="00535E78" w:rsidTr="00412A50">
                    <w:trPr>
                      <w:trHeight w:val="365"/>
                      <w:tblCellSpacing w:w="0" w:type="dxa"/>
                    </w:trPr>
                    <w:tc>
                      <w:tcPr>
                        <w:tcW w:w="1724" w:type="dxa"/>
                        <w:shd w:val="clear" w:color="auto" w:fill="FFFFFF"/>
                        <w:vAlign w:val="center"/>
                        <w:hideMark/>
                      </w:tcPr>
                      <w:p w:rsidR="00412A50" w:rsidRPr="00535E78" w:rsidRDefault="00412A50" w:rsidP="0014014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任職</w:t>
                        </w: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90</w:t>
                        </w: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天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  <w:hideMark/>
                      </w:tcPr>
                      <w:p w:rsidR="00412A50" w:rsidRPr="00535E78" w:rsidRDefault="00412A50" w:rsidP="0014014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80%</w:t>
                        </w:r>
                      </w:p>
                    </w:tc>
                    <w:tc>
                      <w:tcPr>
                        <w:tcW w:w="1843" w:type="dxa"/>
                        <w:shd w:val="clear" w:color="auto" w:fill="FFFFFF"/>
                        <w:vAlign w:val="center"/>
                        <w:hideMark/>
                      </w:tcPr>
                      <w:p w:rsidR="00412A50" w:rsidRPr="00535E78" w:rsidRDefault="00412A50" w:rsidP="0014014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320,000</w:t>
                        </w:r>
                      </w:p>
                    </w:tc>
                  </w:tr>
                  <w:tr w:rsidR="00412A50" w:rsidRPr="00535E78" w:rsidTr="00412A50">
                    <w:trPr>
                      <w:trHeight w:val="351"/>
                      <w:tblCellSpacing w:w="0" w:type="dxa"/>
                    </w:trPr>
                    <w:tc>
                      <w:tcPr>
                        <w:tcW w:w="1724" w:type="dxa"/>
                        <w:shd w:val="clear" w:color="auto" w:fill="FFFFFF"/>
                        <w:vAlign w:val="center"/>
                        <w:hideMark/>
                      </w:tcPr>
                      <w:p w:rsidR="00412A50" w:rsidRPr="00535E78" w:rsidRDefault="00412A50" w:rsidP="0014014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正式</w:t>
                        </w:r>
                      </w:p>
                    </w:tc>
                    <w:tc>
                      <w:tcPr>
                        <w:tcW w:w="1701" w:type="dxa"/>
                        <w:shd w:val="clear" w:color="auto" w:fill="FFFFFF"/>
                        <w:vAlign w:val="center"/>
                        <w:hideMark/>
                      </w:tcPr>
                      <w:p w:rsidR="00412A50" w:rsidRPr="00535E78" w:rsidRDefault="00412A50" w:rsidP="0014014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100%</w:t>
                        </w:r>
                      </w:p>
                    </w:tc>
                    <w:tc>
                      <w:tcPr>
                        <w:tcW w:w="1843" w:type="dxa"/>
                        <w:shd w:val="clear" w:color="auto" w:fill="FFFFFF"/>
                        <w:vAlign w:val="center"/>
                        <w:hideMark/>
                      </w:tcPr>
                      <w:p w:rsidR="00412A50" w:rsidRPr="00535E78" w:rsidRDefault="00412A50" w:rsidP="0014014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 w:rsidRPr="00535E7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400,000</w:t>
                        </w:r>
                      </w:p>
                    </w:tc>
                  </w:tr>
                </w:tbl>
                <w:p w:rsidR="00412A50" w:rsidRPr="00412A50" w:rsidRDefault="007162EF" w:rsidP="00412A50">
                  <w:pPr>
                    <w:shd w:val="clear" w:color="auto" w:fill="FFFFFF"/>
                    <w:rPr>
                      <w:rFonts w:ascii="標楷體" w:eastAsia="標楷體" w:hAnsi="標楷體" w:cs="Arial"/>
                      <w:color w:val="000000"/>
                    </w:rPr>
                  </w:pPr>
                  <w:r>
                    <w:rPr>
                      <w:rFonts w:ascii="標楷體" w:eastAsia="標楷體" w:hAnsi="標楷體" w:cs="Arial"/>
                      <w:color w:val="000000"/>
                    </w:rPr>
                    <w:t>4</w:t>
                  </w:r>
                  <w:r w:rsidR="00412A50">
                    <w:rPr>
                      <w:rFonts w:ascii="標楷體" w:eastAsia="標楷體" w:hAnsi="標楷體" w:cs="Arial"/>
                      <w:color w:val="000000"/>
                    </w:rPr>
                    <w:t>.</w:t>
                  </w:r>
                  <w:r w:rsidR="00412A50" w:rsidRPr="00535E78">
                    <w:rPr>
                      <w:rFonts w:ascii="標楷體" w:eastAsia="標楷體" w:hAnsi="標楷體" w:cs="Arial"/>
                      <w:color w:val="000000"/>
                    </w:rPr>
                    <w:t xml:space="preserve"> 試用期轉正職，需達試用期三個月業績加總的平均80%，則次月底薪調整</w:t>
                  </w:r>
                  <w:r w:rsidR="00412A50">
                    <w:rPr>
                      <w:rFonts w:ascii="標楷體" w:eastAsia="標楷體" w:hAnsi="標楷體" w:cs="Arial" w:hint="eastAsia"/>
                      <w:color w:val="000000"/>
                    </w:rPr>
                    <w:t>為正職薪資。</w:t>
                  </w:r>
                </w:p>
                <w:p w:rsidR="00412A50" w:rsidRPr="000163EC" w:rsidRDefault="007162EF" w:rsidP="000163EC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  <w:color w:val="000000"/>
                    </w:rPr>
                  </w:pPr>
                  <w:r>
                    <w:rPr>
                      <w:rFonts w:ascii="標楷體" w:eastAsia="標楷體" w:hAnsi="標楷體" w:cs="Arial"/>
                      <w:color w:val="000000"/>
                    </w:rPr>
                    <w:t>5</w:t>
                  </w:r>
                  <w:r w:rsidR="00412A50">
                    <w:rPr>
                      <w:rFonts w:ascii="標楷體" w:eastAsia="標楷體" w:hAnsi="標楷體" w:cs="Arial"/>
                      <w:color w:val="000000"/>
                    </w:rPr>
                    <w:t>.</w:t>
                  </w:r>
                  <w:r w:rsidR="00412A50" w:rsidRPr="00C86815">
                    <w:rPr>
                      <w:rFonts w:ascii="標楷體" w:eastAsia="標楷體" w:hAnsi="標楷體" w:cs="Arial" w:hint="eastAsia"/>
                      <w:b/>
                      <w:color w:val="FF0000"/>
                    </w:rPr>
                    <w:t xml:space="preserve"> </w:t>
                  </w:r>
                  <w:r w:rsidR="00412A50" w:rsidRPr="005919F6">
                    <w:rPr>
                      <w:rFonts w:ascii="標楷體" w:eastAsia="標楷體" w:hAnsi="標楷體" w:cs="Arial" w:hint="eastAsia"/>
                      <w:color w:val="FF0000"/>
                    </w:rPr>
                    <w:t>任職滿六個月後，</w:t>
                  </w:r>
                  <w:r w:rsidR="00412A50" w:rsidRPr="005919F6">
                    <w:rPr>
                      <w:rFonts w:ascii="標楷體" w:eastAsia="標楷體" w:hAnsi="標楷體" w:cs="Arial"/>
                      <w:color w:val="FF0000"/>
                    </w:rPr>
                    <w:t>若未達業績目標80%連續三個月</w:t>
                  </w:r>
                  <w:r w:rsidR="00412A50" w:rsidRPr="005919F6">
                    <w:rPr>
                      <w:rFonts w:ascii="標楷體" w:eastAsia="標楷體" w:hAnsi="標楷體" w:cs="Arial" w:hint="eastAsia"/>
                      <w:color w:val="FF0000"/>
                    </w:rPr>
                    <w:t>取消業績獎金補貼1萬元直到業績達成80%為止恢復補貼</w:t>
                  </w:r>
                  <w:r w:rsidR="00412A50" w:rsidRPr="005919F6">
                    <w:rPr>
                      <w:rFonts w:ascii="標楷體" w:eastAsia="標楷體" w:hAnsi="標楷體" w:cs="Arial"/>
                      <w:color w:val="FF0000"/>
                    </w:rPr>
                    <w:t>，或績效考核不佳，則視為未通過試用期，</w:t>
                  </w:r>
                  <w:r w:rsidR="00412A50" w:rsidRPr="005919F6">
                    <w:rPr>
                      <w:rFonts w:ascii="標楷體" w:eastAsia="標楷體" w:hAnsi="標楷體" w:cs="Arial" w:hint="eastAsia"/>
                      <w:color w:val="FF0000"/>
                    </w:rPr>
                    <w:t>期間雙方同意彼此均可隨時終止任職，且視同自願離職。</w:t>
                  </w:r>
                </w:p>
              </w:tc>
            </w:tr>
            <w:tr w:rsidR="005817F6" w:rsidRPr="007446B8" w:rsidTr="00AF7567">
              <w:trPr>
                <w:trHeight w:val="3391"/>
              </w:trPr>
              <w:tc>
                <w:tcPr>
                  <w:tcW w:w="1920" w:type="dxa"/>
                  <w:shd w:val="clear" w:color="auto" w:fill="auto"/>
                </w:tcPr>
                <w:p w:rsidR="005817F6" w:rsidRPr="007446B8" w:rsidRDefault="005817F6" w:rsidP="0038714F">
                  <w:pPr>
                    <w:adjustRightInd w:val="0"/>
                    <w:spacing w:line="30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6A470D">
                    <w:rPr>
                      <w:rFonts w:ascii="標楷體" w:eastAsia="標楷體" w:hAnsi="標楷體" w:cs="Arial"/>
                    </w:rPr>
                    <w:t>獎金計算</w:t>
                  </w:r>
                </w:p>
                <w:p w:rsidR="005817F6" w:rsidRPr="007446B8" w:rsidRDefault="005817F6" w:rsidP="0038714F">
                  <w:pPr>
                    <w:adjustRightInd w:val="0"/>
                    <w:spacing w:line="30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7446B8">
                    <w:rPr>
                      <w:rFonts w:ascii="標楷體" w:eastAsia="標楷體" w:hAnsi="標楷體" w:cs="Arial"/>
                    </w:rPr>
                    <w:t>認列規定</w:t>
                  </w:r>
                </w:p>
              </w:tc>
              <w:tc>
                <w:tcPr>
                  <w:tcW w:w="6960" w:type="dxa"/>
                  <w:shd w:val="clear" w:color="auto" w:fill="auto"/>
                </w:tcPr>
                <w:p w:rsidR="005919F6" w:rsidRDefault="00597A11" w:rsidP="005919F6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color w:val="FF0000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 xml:space="preserve">1. </w:t>
                  </w:r>
                  <w:r w:rsidR="000163EC">
                    <w:rPr>
                      <w:rFonts w:ascii="標楷體" w:eastAsia="標楷體" w:hAnsi="標楷體" w:cs="Arial" w:hint="eastAsia"/>
                    </w:rPr>
                    <w:t>銷售架站及</w:t>
                  </w:r>
                  <w:r w:rsidR="000163EC">
                    <w:rPr>
                      <w:rFonts w:ascii="標楷體" w:eastAsia="標楷體" w:hAnsi="標楷體" w:cs="Arial"/>
                    </w:rPr>
                    <w:t>31APP</w:t>
                  </w:r>
                  <w:r w:rsidR="000163EC">
                    <w:rPr>
                      <w:rFonts w:ascii="標楷體" w:eastAsia="標楷體" w:hAnsi="標楷體" w:cs="Arial" w:hint="eastAsia"/>
                    </w:rPr>
                    <w:t>商品</w:t>
                  </w:r>
                  <w:r w:rsidR="00107088" w:rsidRPr="007446B8">
                    <w:rPr>
                      <w:rFonts w:ascii="標楷體" w:eastAsia="標楷體" w:hAnsi="標楷體" w:cs="Arial" w:hint="eastAsia"/>
                    </w:rPr>
                    <w:t>獎金發放需於客戶網站驗收完畢。</w:t>
                  </w:r>
                  <w:r w:rsidR="005919F6">
                    <w:rPr>
                      <w:rFonts w:ascii="標楷體" w:eastAsia="標楷體" w:hAnsi="標楷體" w:cs="Arial" w:hint="eastAsia"/>
                      <w:color w:val="FF0000"/>
                    </w:rPr>
                    <w:t>業務同仁先領收款金額50%獎金，其餘</w:t>
                  </w:r>
                  <w:r w:rsidR="005919F6" w:rsidRPr="00620C34">
                    <w:rPr>
                      <w:rFonts w:ascii="標楷體" w:eastAsia="標楷體" w:hAnsi="標楷體" w:cs="Arial" w:hint="eastAsia"/>
                      <w:color w:val="FF0000"/>
                    </w:rPr>
                    <w:t>需客戶驗收網站完畢無誤，且啟用信開通，始可領取</w:t>
                  </w:r>
                  <w:r w:rsidR="005919F6">
                    <w:rPr>
                      <w:rFonts w:ascii="標楷體" w:eastAsia="標楷體" w:hAnsi="標楷體" w:cs="Arial" w:hint="eastAsia"/>
                      <w:color w:val="FF0000"/>
                    </w:rPr>
                    <w:t>其他尾款</w:t>
                  </w:r>
                  <w:r w:rsidR="005919F6" w:rsidRPr="00620C34">
                    <w:rPr>
                      <w:rFonts w:ascii="標楷體" w:eastAsia="標楷體" w:hAnsi="標楷體" w:cs="Arial" w:hint="eastAsia"/>
                      <w:color w:val="FF0000"/>
                    </w:rPr>
                    <w:t>業務獎金</w:t>
                  </w:r>
                  <w:r w:rsidR="005919F6">
                    <w:rPr>
                      <w:rFonts w:ascii="標楷體" w:eastAsia="標楷體" w:hAnsi="標楷體" w:cs="Arial" w:hint="eastAsia"/>
                      <w:color w:val="FF0000"/>
                    </w:rPr>
                    <w:t>。</w:t>
                  </w:r>
                </w:p>
                <w:p w:rsidR="00597A11" w:rsidRPr="005919F6" w:rsidRDefault="00597A11" w:rsidP="005919F6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color w:val="FF0000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 xml:space="preserve">2. </w:t>
                  </w:r>
                  <w:r w:rsidRPr="007446B8">
                    <w:rPr>
                      <w:rFonts w:ascii="標楷體" w:eastAsia="標楷體" w:hAnsi="標楷體" w:cs="新細明體"/>
                    </w:rPr>
                    <w:t>每月收款業績需達8</w:t>
                  </w:r>
                  <w:r>
                    <w:rPr>
                      <w:rFonts w:ascii="標楷體" w:eastAsia="標楷體" w:hAnsi="標楷體" w:cs="新細明體" w:hint="eastAsia"/>
                    </w:rPr>
                    <w:t>1</w:t>
                  </w:r>
                  <w:r w:rsidRPr="007446B8">
                    <w:rPr>
                      <w:rFonts w:ascii="標楷體" w:eastAsia="標楷體" w:hAnsi="標楷體" w:cs="新細明體"/>
                    </w:rPr>
                    <w:t>%以上，始得領取獎金。</w:t>
                  </w:r>
                </w:p>
                <w:p w:rsidR="00597A11" w:rsidRDefault="00597A11" w:rsidP="007446B8">
                  <w:pPr>
                    <w:ind w:left="240" w:hangingChars="100" w:hanging="240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 xml:space="preserve">3. </w:t>
                  </w:r>
                  <w:r w:rsidRPr="007446B8">
                    <w:rPr>
                      <w:rFonts w:ascii="標楷體" w:eastAsia="標楷體" w:hAnsi="標楷體" w:cs="新細明體"/>
                    </w:rPr>
                    <w:t>銷售部門專屬商品，且總收款達成率為8</w:t>
                  </w:r>
                  <w:r>
                    <w:rPr>
                      <w:rFonts w:ascii="標楷體" w:eastAsia="標楷體" w:hAnsi="標楷體" w:cs="新細明體" w:hint="eastAsia"/>
                    </w:rPr>
                    <w:t>1</w:t>
                  </w:r>
                  <w:r w:rsidRPr="007446B8">
                    <w:rPr>
                      <w:rFonts w:ascii="標楷體" w:eastAsia="標楷體" w:hAnsi="標楷體" w:cs="新細明體"/>
                    </w:rPr>
                    <w:t>%以上，可領取相對</w:t>
                  </w:r>
                  <w:r>
                    <w:rPr>
                      <w:rFonts w:ascii="標楷體" w:eastAsia="標楷體" w:hAnsi="標楷體" w:cs="新細明體" w:hint="eastAsia"/>
                    </w:rPr>
                    <w:t xml:space="preserve"> </w:t>
                  </w:r>
                </w:p>
                <w:p w:rsidR="00EF7A75" w:rsidRPr="005919F6" w:rsidRDefault="00597A11" w:rsidP="005919F6">
                  <w:pPr>
                    <w:ind w:left="240" w:hangingChars="100" w:hanging="240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 xml:space="preserve">   </w:t>
                  </w:r>
                  <w:r w:rsidRPr="007446B8">
                    <w:rPr>
                      <w:rFonts w:ascii="標楷體" w:eastAsia="標楷體" w:hAnsi="標楷體" w:cs="新細明體"/>
                    </w:rPr>
                    <w:t>應之獎金%。</w:t>
                  </w:r>
                </w:p>
              </w:tc>
            </w:tr>
          </w:tbl>
          <w:p w:rsidR="008250B7" w:rsidRPr="005C330D" w:rsidRDefault="008250B7" w:rsidP="00B208B0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</w:tc>
      </w:tr>
    </w:tbl>
    <w:p w:rsidR="00CF0699" w:rsidRPr="005C330D" w:rsidRDefault="00CF0699" w:rsidP="000163EC">
      <w:pPr>
        <w:jc w:val="center"/>
        <w:rPr>
          <w:rFonts w:ascii="標楷體" w:eastAsia="標楷體" w:hAnsi="標楷體" w:cs="Arial"/>
          <w:b/>
          <w:sz w:val="36"/>
          <w:szCs w:val="36"/>
        </w:rPr>
      </w:pPr>
      <w:r w:rsidRPr="005C330D">
        <w:rPr>
          <w:rFonts w:ascii="標楷體" w:eastAsia="標楷體" w:hAnsi="標楷體" w:cs="Arial"/>
          <w:sz w:val="36"/>
          <w:szCs w:val="36"/>
        </w:rPr>
        <w:lastRenderedPageBreak/>
        <w:t>戰國策集團業務制度</w:t>
      </w:r>
      <w:r w:rsidRPr="005C330D">
        <w:rPr>
          <w:rFonts w:ascii="標楷體" w:eastAsia="標楷體" w:hAnsi="標楷體" w:cs="Arial" w:hint="eastAsia"/>
          <w:sz w:val="36"/>
          <w:szCs w:val="36"/>
        </w:rPr>
        <w:t>及</w:t>
      </w:r>
      <w:r w:rsidRPr="005C330D">
        <w:rPr>
          <w:rFonts w:ascii="標楷體" w:eastAsia="標楷體" w:hAnsi="標楷體" w:cs="Arial"/>
          <w:sz w:val="36"/>
          <w:szCs w:val="36"/>
        </w:rPr>
        <w:t>獎金計算辦法</w:t>
      </w:r>
    </w:p>
    <w:tbl>
      <w:tblPr>
        <w:tblW w:w="99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1"/>
      </w:tblGrid>
      <w:tr w:rsidR="00CF0699" w:rsidRPr="005C330D" w:rsidTr="0004539D">
        <w:trPr>
          <w:trHeight w:val="317"/>
          <w:jc w:val="center"/>
        </w:trPr>
        <w:tc>
          <w:tcPr>
            <w:tcW w:w="9991" w:type="dxa"/>
            <w:tcBorders>
              <w:top w:val="single" w:sz="12" w:space="0" w:color="auto"/>
              <w:bottom w:val="double" w:sz="4" w:space="0" w:color="auto"/>
            </w:tcBorders>
            <w:shd w:val="pct12" w:color="auto" w:fill="FFFFFF"/>
          </w:tcPr>
          <w:p w:rsidR="00CF0699" w:rsidRPr="005C330D" w:rsidRDefault="00545135" w:rsidP="0004539D">
            <w:pPr>
              <w:snapToGrid w:val="0"/>
              <w:jc w:val="center"/>
              <w:rPr>
                <w:rFonts w:ascii="標楷體" w:eastAsia="標楷體" w:hAnsi="標楷體" w:cs="Arial"/>
                <w:b/>
                <w:w w:val="15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一</w:t>
            </w:r>
            <w:r w:rsidR="00CF0699" w:rsidRPr="005C330D">
              <w:rPr>
                <w:rFonts w:ascii="SimSun" w:eastAsia="SimSun" w:hAnsi="SimSun" w:cs="SimSun"/>
                <w:sz w:val="28"/>
                <w:szCs w:val="28"/>
              </w:rPr>
              <w:t>﹑</w:t>
            </w:r>
            <w:r w:rsidR="00CF0699" w:rsidRPr="005C330D">
              <w:rPr>
                <w:rFonts w:ascii="標楷體" w:eastAsia="標楷體" w:hAnsi="標楷體" w:cs="Arial"/>
                <w:sz w:val="28"/>
                <w:szCs w:val="28"/>
              </w:rPr>
              <w:t>業績認列</w:t>
            </w:r>
            <w:r w:rsidR="00CF0699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及獎金計算說明- </w:t>
            </w:r>
            <w:r w:rsidR="00CF0699" w:rsidRPr="005C330D">
              <w:rPr>
                <w:rFonts w:ascii="標楷體" w:eastAsia="標楷體" w:hAnsi="標楷體" w:cs="Arial"/>
                <w:sz w:val="28"/>
                <w:szCs w:val="28"/>
              </w:rPr>
              <w:t>電子商務事業部</w:t>
            </w:r>
          </w:p>
        </w:tc>
      </w:tr>
      <w:tr w:rsidR="00CF0699" w:rsidRPr="005C330D" w:rsidTr="005A07C9">
        <w:trPr>
          <w:trHeight w:val="12069"/>
          <w:jc w:val="center"/>
        </w:trPr>
        <w:tc>
          <w:tcPr>
            <w:tcW w:w="9991" w:type="dxa"/>
            <w:tcBorders>
              <w:top w:val="double" w:sz="4" w:space="0" w:color="auto"/>
            </w:tcBorders>
          </w:tcPr>
          <w:p w:rsidR="004F0947" w:rsidRPr="005C330D" w:rsidRDefault="004F0947" w:rsidP="004F0947">
            <w:pPr>
              <w:adjustRightInd w:val="0"/>
              <w:snapToGrid w:val="0"/>
              <w:spacing w:before="120"/>
              <w:ind w:left="56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B. 獎金計算說明：</w:t>
            </w:r>
          </w:p>
          <w:p w:rsidR="00CF0699" w:rsidRPr="005C330D" w:rsidRDefault="00CF0699" w:rsidP="0004539D">
            <w:pPr>
              <w:numPr>
                <w:ilvl w:val="0"/>
                <w:numId w:val="1"/>
              </w:numPr>
              <w:adjustRightInd w:val="0"/>
              <w:snapToGrid w:val="0"/>
              <w:spacing w:before="12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5C330D">
              <w:rPr>
                <w:rFonts w:ascii="標楷體" w:eastAsia="標楷體" w:hAnsi="標楷體" w:cs="Arial"/>
                <w:sz w:val="28"/>
                <w:szCs w:val="28"/>
              </w:rPr>
              <w:t>業務主管</w:t>
            </w: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及</w:t>
            </w:r>
            <w:r w:rsidRPr="005C330D">
              <w:rPr>
                <w:rFonts w:ascii="標楷體" w:eastAsia="標楷體" w:hAnsi="標楷體" w:cs="Arial"/>
                <w:sz w:val="28"/>
                <w:szCs w:val="28"/>
              </w:rPr>
              <w:t>資訊服務規劃師獎金：</w:t>
            </w:r>
          </w:p>
          <w:p w:rsidR="00CF0699" w:rsidRPr="005C330D" w:rsidRDefault="00CF0699" w:rsidP="0004539D">
            <w:pPr>
              <w:adjustRightInd w:val="0"/>
              <w:spacing w:line="360" w:lineRule="exact"/>
              <w:ind w:leftChars="233" w:left="559" w:right="-322" w:firstLineChars="150" w:firstLine="360"/>
              <w:textAlignment w:val="baseline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 w:hint="eastAsia"/>
              </w:rPr>
              <w:t xml:space="preserve">1-1 </w:t>
            </w:r>
            <w:r w:rsidRPr="005C330D">
              <w:rPr>
                <w:rFonts w:ascii="標楷體" w:eastAsia="標楷體" w:hAnsi="標楷體" w:cs="Arial"/>
              </w:rPr>
              <w:t>新開發客戶業績獎金計算之認列：</w:t>
            </w:r>
          </w:p>
          <w:p w:rsidR="003C35AF" w:rsidRPr="003C35AF" w:rsidRDefault="007F3D14" w:rsidP="007446B8">
            <w:pPr>
              <w:adjustRightInd w:val="0"/>
              <w:spacing w:line="360" w:lineRule="exact"/>
              <w:ind w:right="-322" w:firstLineChars="550" w:firstLine="1320"/>
              <w:textAlignment w:val="baseline"/>
              <w:rPr>
                <w:rFonts w:ascii="標楷體" w:eastAsia="標楷體" w:hAnsi="標楷體" w:cs="Arial"/>
                <w:color w:val="FF0000"/>
              </w:rPr>
            </w:pPr>
            <w:r w:rsidRPr="005C330D">
              <w:rPr>
                <w:rFonts w:ascii="標楷體" w:eastAsia="標楷體" w:hAnsi="標楷體" w:cs="Arial"/>
              </w:rPr>
              <w:t>以電子商務事業部販售之所有商品</w:t>
            </w:r>
          </w:p>
          <w:p w:rsidR="00CF0699" w:rsidRPr="005C330D" w:rsidRDefault="00CF0699" w:rsidP="0004539D">
            <w:pPr>
              <w:adjustRightInd w:val="0"/>
              <w:spacing w:line="360" w:lineRule="exact"/>
              <w:ind w:right="-322" w:firstLineChars="400" w:firstLine="960"/>
              <w:textAlignment w:val="baseline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 w:hint="eastAsia"/>
              </w:rPr>
              <w:t xml:space="preserve">1-2 </w:t>
            </w:r>
            <w:r w:rsidRPr="005C330D">
              <w:rPr>
                <w:rFonts w:ascii="標楷體" w:eastAsia="標楷體" w:hAnsi="標楷體" w:cs="Arial"/>
              </w:rPr>
              <w:t>代理主管代理期間達成業績目標可領取部門主管團隊業績達成獎金。</w:t>
            </w:r>
          </w:p>
          <w:p w:rsidR="006C36E0" w:rsidRPr="007F175F" w:rsidRDefault="00774F59" w:rsidP="007446B8">
            <w:pPr>
              <w:adjustRightInd w:val="0"/>
              <w:spacing w:line="300" w:lineRule="exact"/>
              <w:ind w:right="-322" w:firstLineChars="400" w:firstLine="960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7F175F">
              <w:rPr>
                <w:rFonts w:ascii="標楷體" w:eastAsia="標楷體" w:hAnsi="標楷體" w:cs="Arial" w:hint="eastAsia"/>
                <w:color w:val="000000"/>
              </w:rPr>
              <w:t>1-3 電子商務事業部資訊服務規劃師</w:t>
            </w:r>
            <w:r w:rsidRPr="007F175F">
              <w:rPr>
                <w:rFonts w:ascii="標楷體" w:eastAsia="標楷體" w:hAnsi="標楷體" w:cs="Arial"/>
                <w:color w:val="000000"/>
              </w:rPr>
              <w:t>個績目標，</w:t>
            </w:r>
            <w:r w:rsidR="00725370" w:rsidRPr="007F175F" w:rsidDel="00725370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="00725370" w:rsidRPr="007F175F">
              <w:rPr>
                <w:rFonts w:ascii="標楷體" w:eastAsia="標楷體" w:hAnsi="標楷體" w:cs="Arial" w:hint="eastAsia"/>
                <w:color w:val="000000"/>
              </w:rPr>
              <w:t>業績目標40萬元未稅。</w:t>
            </w:r>
          </w:p>
          <w:p w:rsidR="00175962" w:rsidRDefault="00400389" w:rsidP="009A335E">
            <w:pPr>
              <w:numPr>
                <w:ilvl w:val="1"/>
                <w:numId w:val="22"/>
              </w:numPr>
              <w:snapToGrid w:val="0"/>
              <w:spacing w:after="60"/>
              <w:jc w:val="both"/>
              <w:rPr>
                <w:rFonts w:ascii="標楷體" w:eastAsia="標楷體" w:hAnsi="標楷體" w:cs="Arial"/>
                <w:color w:val="FF0000"/>
              </w:rPr>
            </w:pPr>
            <w:r w:rsidRPr="00FD0F5C">
              <w:rPr>
                <w:rFonts w:ascii="標楷體" w:eastAsia="標楷體" w:hAnsi="標楷體" w:cs="Arial" w:hint="eastAsia"/>
                <w:color w:val="FF0000"/>
              </w:rPr>
              <w:t>客製化報價需維持公司毛利</w:t>
            </w:r>
            <w:r w:rsidR="00FD0F5C" w:rsidRPr="00FD0F5C">
              <w:rPr>
                <w:rFonts w:ascii="標楷體" w:eastAsia="標楷體" w:hAnsi="標楷體" w:cs="Arial" w:hint="eastAsia"/>
                <w:color w:val="FF0000"/>
              </w:rPr>
              <w:t>4</w:t>
            </w:r>
            <w:r w:rsidRPr="00FD0F5C">
              <w:rPr>
                <w:rFonts w:ascii="標楷體" w:eastAsia="標楷體" w:hAnsi="標楷體" w:cs="Arial" w:hint="eastAsia"/>
                <w:color w:val="FF0000"/>
              </w:rPr>
              <w:t>0%</w:t>
            </w:r>
            <w:r w:rsidR="00FD0F5C" w:rsidRPr="00FD0F5C">
              <w:rPr>
                <w:rFonts w:ascii="標楷體" w:eastAsia="標楷體" w:hAnsi="標楷體" w:cs="Arial" w:hint="eastAsia"/>
                <w:color w:val="FF0000"/>
              </w:rPr>
              <w:t>以上，</w:t>
            </w:r>
            <w:r w:rsidR="00175962">
              <w:rPr>
                <w:rFonts w:ascii="標楷體" w:eastAsia="標楷體" w:hAnsi="標楷體" w:cs="Arial" w:hint="eastAsia"/>
                <w:color w:val="FF0000"/>
              </w:rPr>
              <w:t>套版報價</w:t>
            </w:r>
            <w:r w:rsidR="00175962" w:rsidRPr="00FD0F5C">
              <w:rPr>
                <w:rFonts w:ascii="標楷體" w:eastAsia="標楷體" w:hAnsi="標楷體" w:cs="Arial" w:hint="eastAsia"/>
                <w:color w:val="FF0000"/>
              </w:rPr>
              <w:t>需維持公司毛利</w:t>
            </w:r>
            <w:r w:rsidR="00175962">
              <w:rPr>
                <w:rFonts w:ascii="標楷體" w:eastAsia="標楷體" w:hAnsi="標楷體" w:cs="Arial" w:hint="eastAsia"/>
                <w:color w:val="FF0000"/>
              </w:rPr>
              <w:t>5</w:t>
            </w:r>
            <w:r w:rsidR="00175962" w:rsidRPr="00FD0F5C">
              <w:rPr>
                <w:rFonts w:ascii="標楷體" w:eastAsia="標楷體" w:hAnsi="標楷體" w:cs="Arial" w:hint="eastAsia"/>
                <w:color w:val="FF0000"/>
              </w:rPr>
              <w:t>0%以上</w:t>
            </w:r>
          </w:p>
          <w:p w:rsidR="009A335E" w:rsidRPr="00FD0F5C" w:rsidRDefault="00175962" w:rsidP="00175962">
            <w:pPr>
              <w:snapToGrid w:val="0"/>
              <w:spacing w:after="60"/>
              <w:ind w:left="1320"/>
              <w:jc w:val="both"/>
              <w:rPr>
                <w:rFonts w:ascii="標楷體" w:eastAsia="標楷體" w:hAnsi="標楷體" w:cs="Arial"/>
                <w:color w:val="FF0000"/>
              </w:rPr>
            </w:pPr>
            <w:r>
              <w:rPr>
                <w:rFonts w:ascii="標楷體" w:eastAsia="標楷體" w:hAnsi="標楷體" w:cs="Arial" w:hint="eastAsia"/>
                <w:color w:val="FF0000"/>
              </w:rPr>
              <w:t xml:space="preserve"> </w:t>
            </w:r>
            <w:r w:rsidR="00400389" w:rsidRPr="00FD0F5C">
              <w:rPr>
                <w:rFonts w:ascii="標楷體" w:eastAsia="標楷體" w:hAnsi="標楷體" w:cs="Arial" w:hint="eastAsia"/>
                <w:color w:val="FF0000"/>
              </w:rPr>
              <w:t>可以全額認列收款。</w:t>
            </w:r>
            <w:r w:rsidR="009A335E" w:rsidRPr="00FD0F5C">
              <w:rPr>
                <w:rFonts w:ascii="標楷體" w:eastAsia="標楷體" w:hAnsi="標楷體" w:cs="Arial"/>
                <w:color w:val="FF0000"/>
              </w:rPr>
              <w:br/>
            </w:r>
            <w:r w:rsidR="009A335E" w:rsidRPr="00FD0F5C">
              <w:rPr>
                <w:rFonts w:ascii="標楷體" w:eastAsia="標楷體" w:hAnsi="標楷體" w:cs="Arial" w:hint="eastAsia"/>
                <w:color w:val="FF0000"/>
              </w:rPr>
              <w:t xml:space="preserve"> 未達</w:t>
            </w:r>
            <w:r>
              <w:rPr>
                <w:rFonts w:ascii="標楷體" w:eastAsia="標楷體" w:hAnsi="標楷體" w:cs="Arial" w:hint="eastAsia"/>
                <w:color w:val="FF0000"/>
              </w:rPr>
              <w:t>公司規範毛利標準</w:t>
            </w:r>
            <w:r w:rsidR="009A335E" w:rsidRPr="00FD0F5C">
              <w:rPr>
                <w:rFonts w:ascii="標楷體" w:eastAsia="標楷體" w:hAnsi="標楷體" w:cs="Arial" w:hint="eastAsia"/>
                <w:color w:val="FF0000"/>
              </w:rPr>
              <w:t>以上</w:t>
            </w:r>
            <w:r>
              <w:rPr>
                <w:rFonts w:ascii="標楷體" w:eastAsia="標楷體" w:hAnsi="標楷體" w:cs="Arial" w:hint="eastAsia"/>
                <w:color w:val="FF0000"/>
              </w:rPr>
              <w:t>者，</w:t>
            </w:r>
            <w:r w:rsidR="009A335E" w:rsidRPr="00FD0F5C">
              <w:rPr>
                <w:rFonts w:ascii="標楷體" w:eastAsia="標楷體" w:hAnsi="標楷體" w:cs="Arial" w:hint="eastAsia"/>
                <w:color w:val="FF0000"/>
              </w:rPr>
              <w:t>獎金將折半計算</w:t>
            </w:r>
          </w:p>
          <w:p w:rsidR="00620197" w:rsidRPr="000163EC" w:rsidRDefault="00620197" w:rsidP="000163EC">
            <w:pPr>
              <w:snapToGrid w:val="0"/>
              <w:spacing w:after="60"/>
              <w:ind w:firstLineChars="400" w:firstLine="96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 w:hint="eastAsia"/>
              </w:rPr>
              <w:t>1-5 新人獎金:新進同仁(任職在三個月內)獎金為成交金額之5%!</w:t>
            </w:r>
          </w:p>
          <w:p w:rsidR="006A6504" w:rsidRPr="005C330D" w:rsidRDefault="006A6504" w:rsidP="006A6504">
            <w:pPr>
              <w:adjustRightInd w:val="0"/>
              <w:spacing w:line="300" w:lineRule="exact"/>
              <w:ind w:right="-322" w:firstLineChars="600" w:firstLine="1440"/>
              <w:textAlignment w:val="baseline"/>
              <w:rPr>
                <w:rFonts w:ascii="標楷體" w:eastAsia="標楷體" w:hAnsi="標楷體" w:cs="Arial"/>
              </w:rPr>
            </w:pPr>
          </w:p>
          <w:tbl>
            <w:tblPr>
              <w:tblW w:w="7018" w:type="dxa"/>
              <w:tblInd w:w="1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3"/>
              <w:gridCol w:w="1908"/>
              <w:gridCol w:w="2298"/>
              <w:gridCol w:w="2299"/>
            </w:tblGrid>
            <w:tr w:rsidR="006A6504" w:rsidRPr="005C330D" w:rsidTr="008D6E71">
              <w:trPr>
                <w:trHeight w:val="862"/>
              </w:trPr>
              <w:tc>
                <w:tcPr>
                  <w:tcW w:w="513" w:type="dxa"/>
                  <w:shd w:val="clear" w:color="auto" w:fill="auto"/>
                </w:tcPr>
                <w:p w:rsidR="006A6504" w:rsidRDefault="006A6504" w:rsidP="003973C7">
                  <w:pPr>
                    <w:snapToGrid w:val="0"/>
                    <w:spacing w:before="120"/>
                    <w:jc w:val="both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項</w:t>
                  </w:r>
                </w:p>
                <w:p w:rsidR="006A6504" w:rsidRPr="005C330D" w:rsidRDefault="006A6504" w:rsidP="003973C7">
                  <w:pPr>
                    <w:snapToGrid w:val="0"/>
                    <w:spacing w:before="120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目</w:t>
                  </w:r>
                </w:p>
              </w:tc>
              <w:tc>
                <w:tcPr>
                  <w:tcW w:w="1908" w:type="dxa"/>
                  <w:shd w:val="clear" w:color="auto" w:fill="auto"/>
                  <w:vAlign w:val="center"/>
                </w:tcPr>
                <w:p w:rsidR="006A6504" w:rsidRPr="005C330D" w:rsidRDefault="006A6504" w:rsidP="003973C7">
                  <w:pPr>
                    <w:snapToGrid w:val="0"/>
                    <w:spacing w:before="60"/>
                    <w:jc w:val="center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業績目標達成率</w:t>
                  </w:r>
                </w:p>
              </w:tc>
              <w:tc>
                <w:tcPr>
                  <w:tcW w:w="2298" w:type="dxa"/>
                  <w:vAlign w:val="center"/>
                </w:tcPr>
                <w:p w:rsidR="006A6504" w:rsidRDefault="006A6504" w:rsidP="003973C7">
                  <w:pPr>
                    <w:snapToGrid w:val="0"/>
                    <w:spacing w:before="60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業務同仁</w:t>
                  </w:r>
                </w:p>
                <w:p w:rsidR="006A6504" w:rsidRPr="005C330D" w:rsidRDefault="006A6504" w:rsidP="003973C7">
                  <w:pPr>
                    <w:snapToGrid w:val="0"/>
                    <w:spacing w:before="6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獎金比例</w:t>
                  </w:r>
                </w:p>
              </w:tc>
              <w:tc>
                <w:tcPr>
                  <w:tcW w:w="2299" w:type="dxa"/>
                  <w:shd w:val="clear" w:color="auto" w:fill="auto"/>
                  <w:vAlign w:val="center"/>
                </w:tcPr>
                <w:p w:rsidR="006A6504" w:rsidRPr="005C330D" w:rsidRDefault="006A6504" w:rsidP="003973C7">
                  <w:pPr>
                    <w:snapToGrid w:val="0"/>
                    <w:spacing w:before="6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 w:hint="eastAsia"/>
                    </w:rPr>
                    <w:t>部門</w:t>
                  </w:r>
                  <w:r w:rsidRPr="005C330D">
                    <w:rPr>
                      <w:rFonts w:ascii="標楷體" w:eastAsia="標楷體" w:hAnsi="標楷體" w:cs="Arial"/>
                    </w:rPr>
                    <w:t>主管團隊</w:t>
                  </w:r>
                </w:p>
                <w:p w:rsidR="006A6504" w:rsidRPr="005C330D" w:rsidRDefault="006A6504" w:rsidP="003973C7">
                  <w:pPr>
                    <w:snapToGrid w:val="0"/>
                    <w:spacing w:before="60"/>
                    <w:jc w:val="center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業績達成獎金</w:t>
                  </w:r>
                </w:p>
              </w:tc>
            </w:tr>
            <w:tr w:rsidR="006A6504" w:rsidRPr="005C330D" w:rsidTr="008D6E71">
              <w:trPr>
                <w:trHeight w:val="364"/>
              </w:trPr>
              <w:tc>
                <w:tcPr>
                  <w:tcW w:w="513" w:type="dxa"/>
                  <w:vMerge w:val="restart"/>
                  <w:shd w:val="clear" w:color="auto" w:fill="auto"/>
                </w:tcPr>
                <w:p w:rsidR="006A6504" w:rsidRDefault="006A6504" w:rsidP="003973C7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月</w:t>
                  </w:r>
                </w:p>
                <w:p w:rsidR="006A6504" w:rsidRDefault="006A6504" w:rsidP="003973C7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業</w:t>
                  </w:r>
                </w:p>
                <w:p w:rsidR="006A6504" w:rsidRPr="005C330D" w:rsidRDefault="006A6504" w:rsidP="003973C7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績</w:t>
                  </w:r>
                </w:p>
              </w:tc>
              <w:tc>
                <w:tcPr>
                  <w:tcW w:w="1908" w:type="dxa"/>
                  <w:shd w:val="clear" w:color="auto" w:fill="auto"/>
                </w:tcPr>
                <w:p w:rsidR="006A6504" w:rsidRPr="005C330D" w:rsidRDefault="006A6504" w:rsidP="003973C7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80</w:t>
                  </w:r>
                  <w:r w:rsidRPr="005C330D">
                    <w:rPr>
                      <w:rFonts w:ascii="標楷體" w:eastAsia="標楷體" w:hAnsi="標楷體" w:cs="Arial"/>
                    </w:rPr>
                    <w:t>%以下</w:t>
                  </w:r>
                </w:p>
              </w:tc>
              <w:tc>
                <w:tcPr>
                  <w:tcW w:w="2298" w:type="dxa"/>
                  <w:vAlign w:val="center"/>
                </w:tcPr>
                <w:p w:rsidR="006A6504" w:rsidRPr="00BC0F2E" w:rsidRDefault="006A6504" w:rsidP="003973C7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  <w:color w:val="FF0000"/>
                    </w:rPr>
                  </w:pPr>
                  <w:r w:rsidRPr="00BC0F2E">
                    <w:rPr>
                      <w:rFonts w:ascii="標楷體" w:eastAsia="標楷體" w:hAnsi="標楷體" w:cs="Arial"/>
                      <w:color w:val="FF0000"/>
                    </w:rPr>
                    <w:t>不發放</w:t>
                  </w:r>
                </w:p>
              </w:tc>
              <w:tc>
                <w:tcPr>
                  <w:tcW w:w="2299" w:type="dxa"/>
                  <w:shd w:val="clear" w:color="auto" w:fill="auto"/>
                </w:tcPr>
                <w:p w:rsidR="006A6504" w:rsidRPr="005C330D" w:rsidRDefault="006A6504" w:rsidP="003973C7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不發放</w:t>
                  </w:r>
                </w:p>
              </w:tc>
            </w:tr>
            <w:tr w:rsidR="006A6504" w:rsidRPr="005C330D" w:rsidTr="008D6E71">
              <w:trPr>
                <w:trHeight w:val="143"/>
              </w:trPr>
              <w:tc>
                <w:tcPr>
                  <w:tcW w:w="513" w:type="dxa"/>
                  <w:vMerge/>
                  <w:shd w:val="clear" w:color="auto" w:fill="auto"/>
                </w:tcPr>
                <w:p w:rsidR="006A6504" w:rsidRPr="005C330D" w:rsidRDefault="006A6504" w:rsidP="003973C7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908" w:type="dxa"/>
                  <w:shd w:val="clear" w:color="auto" w:fill="auto"/>
                </w:tcPr>
                <w:p w:rsidR="006A6504" w:rsidRPr="005C330D" w:rsidRDefault="006A6504" w:rsidP="003973C7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8</w:t>
                  </w:r>
                  <w:r w:rsidRPr="005C330D">
                    <w:rPr>
                      <w:rFonts w:ascii="標楷體" w:eastAsia="標楷體" w:hAnsi="標楷體" w:cs="Arial" w:hint="eastAsia"/>
                    </w:rPr>
                    <w:t>1</w:t>
                  </w:r>
                  <w:r w:rsidRPr="005C330D">
                    <w:rPr>
                      <w:rFonts w:ascii="標楷體" w:eastAsia="標楷體" w:hAnsi="標楷體" w:cs="Arial"/>
                    </w:rPr>
                    <w:t>%－</w:t>
                  </w:r>
                  <w:r w:rsidR="00FE5AFF">
                    <w:rPr>
                      <w:rFonts w:ascii="標楷體" w:eastAsia="標楷體" w:hAnsi="標楷體" w:cs="Arial"/>
                    </w:rPr>
                    <w:t>99</w:t>
                  </w:r>
                  <w:r w:rsidRPr="005C330D">
                    <w:rPr>
                      <w:rFonts w:ascii="標楷體" w:eastAsia="標楷體" w:hAnsi="標楷體" w:cs="Arial"/>
                    </w:rPr>
                    <w:t>%</w:t>
                  </w:r>
                </w:p>
              </w:tc>
              <w:tc>
                <w:tcPr>
                  <w:tcW w:w="2298" w:type="dxa"/>
                  <w:vAlign w:val="center"/>
                </w:tcPr>
                <w:p w:rsidR="006A6504" w:rsidRPr="00BC0F2E" w:rsidRDefault="006A6504" w:rsidP="003973C7">
                  <w:pPr>
                    <w:jc w:val="both"/>
                    <w:rPr>
                      <w:rFonts w:ascii="標楷體" w:eastAsia="標楷體" w:hAnsi="標楷體" w:cs="Arial"/>
                      <w:color w:val="FF0000"/>
                    </w:rPr>
                  </w:pPr>
                  <w:r w:rsidRPr="00BC0F2E">
                    <w:rPr>
                      <w:rFonts w:ascii="標楷體" w:eastAsia="標楷體" w:hAnsi="標楷體" w:cs="Arial" w:hint="eastAsia"/>
                      <w:color w:val="FF0000"/>
                    </w:rPr>
                    <w:t>發放個人當月業績</w:t>
                  </w:r>
                  <w:r w:rsidR="00FE5AFF">
                    <w:rPr>
                      <w:rFonts w:ascii="標楷體" w:eastAsia="標楷體" w:hAnsi="標楷體" w:cs="Arial"/>
                      <w:color w:val="FF0000"/>
                    </w:rPr>
                    <w:t>5</w:t>
                  </w:r>
                  <w:r w:rsidRPr="00BC0F2E">
                    <w:rPr>
                      <w:rFonts w:ascii="標楷體" w:eastAsia="標楷體" w:hAnsi="標楷體" w:cs="Arial" w:hint="eastAsia"/>
                      <w:color w:val="FF0000"/>
                    </w:rPr>
                    <w:t>%做為獎金。</w:t>
                  </w:r>
                </w:p>
              </w:tc>
              <w:tc>
                <w:tcPr>
                  <w:tcW w:w="2299" w:type="dxa"/>
                  <w:shd w:val="clear" w:color="auto" w:fill="auto"/>
                  <w:vAlign w:val="center"/>
                </w:tcPr>
                <w:p w:rsidR="006A6504" w:rsidRPr="005C330D" w:rsidRDefault="006A6504" w:rsidP="003973C7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發放部門當月業績2%做為獎金。</w:t>
                  </w:r>
                </w:p>
              </w:tc>
            </w:tr>
            <w:tr w:rsidR="006A6504" w:rsidRPr="005C330D" w:rsidTr="008D6E71">
              <w:trPr>
                <w:trHeight w:val="143"/>
              </w:trPr>
              <w:tc>
                <w:tcPr>
                  <w:tcW w:w="513" w:type="dxa"/>
                  <w:vMerge/>
                  <w:shd w:val="clear" w:color="auto" w:fill="auto"/>
                </w:tcPr>
                <w:p w:rsidR="006A6504" w:rsidRPr="005C330D" w:rsidRDefault="006A6504" w:rsidP="003973C7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908" w:type="dxa"/>
                  <w:shd w:val="clear" w:color="auto" w:fill="auto"/>
                </w:tcPr>
                <w:p w:rsidR="006A6504" w:rsidRPr="005C330D" w:rsidRDefault="00FE5AFF" w:rsidP="003973C7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/>
                    </w:rPr>
                    <w:t>100</w:t>
                  </w:r>
                  <w:r w:rsidR="006A6504" w:rsidRPr="005C330D">
                    <w:rPr>
                      <w:rFonts w:ascii="標楷體" w:eastAsia="標楷體" w:hAnsi="標楷體" w:cs="Arial"/>
                    </w:rPr>
                    <w:t>%－</w:t>
                  </w:r>
                  <w:r w:rsidR="006A6504">
                    <w:rPr>
                      <w:rFonts w:ascii="標楷體" w:eastAsia="標楷體" w:hAnsi="標楷體" w:cs="Arial" w:hint="eastAsia"/>
                    </w:rPr>
                    <w:t>1</w:t>
                  </w:r>
                  <w:r>
                    <w:rPr>
                      <w:rFonts w:ascii="標楷體" w:eastAsia="標楷體" w:hAnsi="標楷體" w:cs="Arial"/>
                    </w:rPr>
                    <w:t>29</w:t>
                  </w:r>
                  <w:r w:rsidR="006A6504" w:rsidRPr="005C330D">
                    <w:rPr>
                      <w:rFonts w:ascii="標楷體" w:eastAsia="標楷體" w:hAnsi="標楷體" w:cs="Arial"/>
                    </w:rPr>
                    <w:t>%</w:t>
                  </w:r>
                </w:p>
              </w:tc>
              <w:tc>
                <w:tcPr>
                  <w:tcW w:w="2298" w:type="dxa"/>
                  <w:vAlign w:val="center"/>
                </w:tcPr>
                <w:p w:rsidR="006A6504" w:rsidRPr="00BC0F2E" w:rsidRDefault="006A6504" w:rsidP="003973C7">
                  <w:pPr>
                    <w:jc w:val="both"/>
                    <w:rPr>
                      <w:rFonts w:ascii="標楷體" w:eastAsia="標楷體" w:hAnsi="標楷體" w:cs="Arial"/>
                      <w:color w:val="FF0000"/>
                    </w:rPr>
                  </w:pPr>
                  <w:r w:rsidRPr="00BC0F2E">
                    <w:rPr>
                      <w:rFonts w:ascii="標楷體" w:eastAsia="標楷體" w:hAnsi="標楷體" w:cs="Arial" w:hint="eastAsia"/>
                      <w:color w:val="FF0000"/>
                    </w:rPr>
                    <w:t>發放個人當月業績10%做為獎金。</w:t>
                  </w:r>
                </w:p>
              </w:tc>
              <w:tc>
                <w:tcPr>
                  <w:tcW w:w="2299" w:type="dxa"/>
                  <w:shd w:val="clear" w:color="auto" w:fill="auto"/>
                  <w:vAlign w:val="center"/>
                </w:tcPr>
                <w:p w:rsidR="006A6504" w:rsidRPr="005C330D" w:rsidRDefault="006A6504" w:rsidP="003973C7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發放部門當月業績3%做為獎金。</w:t>
                  </w:r>
                </w:p>
              </w:tc>
            </w:tr>
            <w:tr w:rsidR="006A6504" w:rsidRPr="005C330D" w:rsidTr="008D6E71">
              <w:trPr>
                <w:trHeight w:val="143"/>
              </w:trPr>
              <w:tc>
                <w:tcPr>
                  <w:tcW w:w="513" w:type="dxa"/>
                  <w:vMerge/>
                  <w:shd w:val="clear" w:color="auto" w:fill="auto"/>
                </w:tcPr>
                <w:p w:rsidR="006A6504" w:rsidRPr="005C330D" w:rsidRDefault="006A6504" w:rsidP="003973C7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908" w:type="dxa"/>
                  <w:shd w:val="clear" w:color="auto" w:fill="auto"/>
                </w:tcPr>
                <w:p w:rsidR="006A6504" w:rsidRPr="005C330D" w:rsidRDefault="006A6504" w:rsidP="003973C7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>
                    <w:rPr>
                      <w:rFonts w:ascii="標楷體" w:eastAsia="標楷體" w:hAnsi="標楷體" w:cs="Arial"/>
                    </w:rPr>
                    <w:t>1</w:t>
                  </w:r>
                  <w:r w:rsidR="00FE5AFF">
                    <w:rPr>
                      <w:rFonts w:ascii="標楷體" w:eastAsia="標楷體" w:hAnsi="標楷體" w:cs="Arial"/>
                    </w:rPr>
                    <w:t>30</w:t>
                  </w:r>
                  <w:r w:rsidRPr="005C330D">
                    <w:rPr>
                      <w:rFonts w:ascii="標楷體" w:eastAsia="標楷體" w:hAnsi="標楷體" w:cs="Arial"/>
                    </w:rPr>
                    <w:t>%－</w:t>
                  </w:r>
                  <w:r>
                    <w:rPr>
                      <w:rFonts w:ascii="標楷體" w:eastAsia="標楷體" w:hAnsi="標楷體" w:cs="Arial"/>
                    </w:rPr>
                    <w:t>1</w:t>
                  </w:r>
                  <w:r w:rsidR="00FE5AFF">
                    <w:rPr>
                      <w:rFonts w:ascii="標楷體" w:eastAsia="標楷體" w:hAnsi="標楷體" w:cs="Arial"/>
                    </w:rPr>
                    <w:t>69</w:t>
                  </w:r>
                  <w:r w:rsidRPr="005C330D">
                    <w:rPr>
                      <w:rFonts w:ascii="標楷體" w:eastAsia="標楷體" w:hAnsi="標楷體" w:cs="Arial"/>
                    </w:rPr>
                    <w:t>%</w:t>
                  </w:r>
                </w:p>
              </w:tc>
              <w:tc>
                <w:tcPr>
                  <w:tcW w:w="2298" w:type="dxa"/>
                  <w:vAlign w:val="center"/>
                </w:tcPr>
                <w:p w:rsidR="006A6504" w:rsidRPr="00BC0F2E" w:rsidRDefault="006A6504" w:rsidP="003973C7">
                  <w:pPr>
                    <w:jc w:val="both"/>
                    <w:rPr>
                      <w:rFonts w:ascii="標楷體" w:eastAsia="標楷體" w:hAnsi="標楷體" w:cs="Arial"/>
                      <w:color w:val="FF0000"/>
                    </w:rPr>
                  </w:pPr>
                  <w:r w:rsidRPr="00BC0F2E">
                    <w:rPr>
                      <w:rFonts w:ascii="標楷體" w:eastAsia="標楷體" w:hAnsi="標楷體" w:cs="Arial" w:hint="eastAsia"/>
                      <w:color w:val="FF0000"/>
                    </w:rPr>
                    <w:t>發放個人當月業績12%做為獎金。</w:t>
                  </w:r>
                </w:p>
              </w:tc>
              <w:tc>
                <w:tcPr>
                  <w:tcW w:w="2299" w:type="dxa"/>
                  <w:shd w:val="clear" w:color="auto" w:fill="auto"/>
                  <w:vAlign w:val="center"/>
                </w:tcPr>
                <w:p w:rsidR="006A6504" w:rsidRPr="005C330D" w:rsidRDefault="006A6504" w:rsidP="003973C7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發放部門當月業績4%做為獎金。</w:t>
                  </w:r>
                </w:p>
              </w:tc>
            </w:tr>
            <w:tr w:rsidR="00147269" w:rsidRPr="005C330D" w:rsidTr="008D6E71">
              <w:trPr>
                <w:trHeight w:val="143"/>
              </w:trPr>
              <w:tc>
                <w:tcPr>
                  <w:tcW w:w="513" w:type="dxa"/>
                  <w:vMerge/>
                  <w:shd w:val="clear" w:color="auto" w:fill="auto"/>
                </w:tcPr>
                <w:p w:rsidR="00147269" w:rsidRPr="005C330D" w:rsidRDefault="00147269" w:rsidP="003973C7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908" w:type="dxa"/>
                  <w:shd w:val="clear" w:color="auto" w:fill="auto"/>
                </w:tcPr>
                <w:p w:rsidR="00147269" w:rsidRPr="005C330D" w:rsidRDefault="00147269" w:rsidP="006F09E6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>
                    <w:rPr>
                      <w:rFonts w:ascii="標楷體" w:eastAsia="標楷體" w:hAnsi="標楷體" w:cs="Arial"/>
                    </w:rPr>
                    <w:t>1</w:t>
                  </w:r>
                  <w:r w:rsidR="00FE5AFF">
                    <w:rPr>
                      <w:rFonts w:ascii="標楷體" w:eastAsia="標楷體" w:hAnsi="標楷體" w:cs="Arial"/>
                    </w:rPr>
                    <w:t>70</w:t>
                  </w:r>
                  <w:r w:rsidRPr="005C330D">
                    <w:rPr>
                      <w:rFonts w:ascii="標楷體" w:eastAsia="標楷體" w:hAnsi="標楷體" w:cs="Arial"/>
                    </w:rPr>
                    <w:t>%－</w:t>
                  </w:r>
                  <w:r>
                    <w:rPr>
                      <w:rFonts w:ascii="標楷體" w:eastAsia="標楷體" w:hAnsi="標楷體" w:cs="Arial"/>
                    </w:rPr>
                    <w:t>1</w:t>
                  </w:r>
                  <w:r w:rsidR="00FE5AFF">
                    <w:rPr>
                      <w:rFonts w:ascii="標楷體" w:eastAsia="標楷體" w:hAnsi="標楷體" w:cs="Arial"/>
                    </w:rPr>
                    <w:t>99</w:t>
                  </w:r>
                  <w:r w:rsidRPr="005C330D">
                    <w:rPr>
                      <w:rFonts w:ascii="標楷體" w:eastAsia="標楷體" w:hAnsi="標楷體" w:cs="Arial"/>
                    </w:rPr>
                    <w:t>%</w:t>
                  </w:r>
                </w:p>
              </w:tc>
              <w:tc>
                <w:tcPr>
                  <w:tcW w:w="2298" w:type="dxa"/>
                  <w:vAlign w:val="center"/>
                </w:tcPr>
                <w:p w:rsidR="00147269" w:rsidRPr="00BC0F2E" w:rsidRDefault="00147269" w:rsidP="003973C7">
                  <w:pPr>
                    <w:jc w:val="both"/>
                    <w:rPr>
                      <w:rFonts w:ascii="標楷體" w:eastAsia="標楷體" w:hAnsi="標楷體" w:cs="Arial"/>
                      <w:color w:val="FF0000"/>
                    </w:rPr>
                  </w:pPr>
                  <w:r w:rsidRPr="00BC0F2E">
                    <w:rPr>
                      <w:rFonts w:ascii="標楷體" w:eastAsia="標楷體" w:hAnsi="標楷體" w:cs="Arial" w:hint="eastAsia"/>
                      <w:color w:val="FF0000"/>
                    </w:rPr>
                    <w:t>發放個人當月業績13%做為獎金。</w:t>
                  </w:r>
                </w:p>
              </w:tc>
              <w:tc>
                <w:tcPr>
                  <w:tcW w:w="2299" w:type="dxa"/>
                  <w:shd w:val="clear" w:color="auto" w:fill="auto"/>
                  <w:vAlign w:val="center"/>
                </w:tcPr>
                <w:p w:rsidR="00147269" w:rsidRPr="005C330D" w:rsidRDefault="00147269" w:rsidP="003973C7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發放部門當月業績5%做為獎金。</w:t>
                  </w:r>
                </w:p>
              </w:tc>
            </w:tr>
            <w:tr w:rsidR="006A6504" w:rsidRPr="005C330D" w:rsidTr="008D6E71">
              <w:trPr>
                <w:trHeight w:val="143"/>
              </w:trPr>
              <w:tc>
                <w:tcPr>
                  <w:tcW w:w="513" w:type="dxa"/>
                  <w:vMerge/>
                  <w:shd w:val="clear" w:color="auto" w:fill="auto"/>
                </w:tcPr>
                <w:p w:rsidR="006A6504" w:rsidRPr="005C330D" w:rsidRDefault="006A6504" w:rsidP="003973C7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908" w:type="dxa"/>
                  <w:shd w:val="clear" w:color="auto" w:fill="auto"/>
                </w:tcPr>
                <w:p w:rsidR="006A6504" w:rsidRPr="005C330D" w:rsidRDefault="00FE5AFF" w:rsidP="003973C7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>
                    <w:rPr>
                      <w:rFonts w:ascii="標楷體" w:eastAsia="標楷體" w:hAnsi="標楷體" w:cs="Arial"/>
                    </w:rPr>
                    <w:t>200</w:t>
                  </w:r>
                  <w:r w:rsidR="006A6504" w:rsidRPr="005C330D">
                    <w:rPr>
                      <w:rFonts w:ascii="標楷體" w:eastAsia="標楷體" w:hAnsi="標楷體" w:cs="Arial"/>
                    </w:rPr>
                    <w:t>%（含）以上</w:t>
                  </w:r>
                </w:p>
              </w:tc>
              <w:tc>
                <w:tcPr>
                  <w:tcW w:w="2298" w:type="dxa"/>
                  <w:vAlign w:val="center"/>
                </w:tcPr>
                <w:p w:rsidR="006A6504" w:rsidRPr="00BC0F2E" w:rsidRDefault="006A6504" w:rsidP="003973C7">
                  <w:pPr>
                    <w:jc w:val="both"/>
                    <w:rPr>
                      <w:rFonts w:ascii="標楷體" w:eastAsia="標楷體" w:hAnsi="標楷體" w:cs="Arial"/>
                      <w:color w:val="FF0000"/>
                    </w:rPr>
                  </w:pPr>
                  <w:r w:rsidRPr="00BC0F2E">
                    <w:rPr>
                      <w:rFonts w:ascii="標楷體" w:eastAsia="標楷體" w:hAnsi="標楷體" w:cs="Arial" w:hint="eastAsia"/>
                      <w:color w:val="FF0000"/>
                    </w:rPr>
                    <w:t>發放個人當月業績</w:t>
                  </w:r>
                  <w:r>
                    <w:rPr>
                      <w:rFonts w:ascii="標楷體" w:eastAsia="標楷體" w:hAnsi="標楷體" w:cs="Arial" w:hint="eastAsia"/>
                      <w:color w:val="FF0000"/>
                    </w:rPr>
                    <w:t>15</w:t>
                  </w:r>
                  <w:r w:rsidRPr="00BC0F2E">
                    <w:rPr>
                      <w:rFonts w:ascii="標楷體" w:eastAsia="標楷體" w:hAnsi="標楷體" w:cs="Arial" w:hint="eastAsia"/>
                      <w:color w:val="FF0000"/>
                    </w:rPr>
                    <w:t>%做為獎金。</w:t>
                  </w:r>
                </w:p>
              </w:tc>
              <w:tc>
                <w:tcPr>
                  <w:tcW w:w="2299" w:type="dxa"/>
                  <w:shd w:val="clear" w:color="auto" w:fill="auto"/>
                  <w:vAlign w:val="center"/>
                </w:tcPr>
                <w:p w:rsidR="006A6504" w:rsidRPr="005C330D" w:rsidRDefault="00FE5AFF" w:rsidP="003973C7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發放部門當月業績</w:t>
                  </w:r>
                  <w:r>
                    <w:rPr>
                      <w:rFonts w:ascii="標楷體" w:eastAsia="標楷體" w:hAnsi="標楷體" w:cs="Arial"/>
                    </w:rPr>
                    <w:t>6</w:t>
                  </w:r>
                  <w:r w:rsidRPr="005C330D">
                    <w:rPr>
                      <w:rFonts w:ascii="標楷體" w:eastAsia="標楷體" w:hAnsi="標楷體" w:cs="Arial"/>
                    </w:rPr>
                    <w:t>%做為獎金。</w:t>
                  </w:r>
                </w:p>
              </w:tc>
            </w:tr>
          </w:tbl>
          <w:p w:rsidR="005919F6" w:rsidRDefault="0085050F" w:rsidP="0085050F">
            <w:pPr>
              <w:ind w:leftChars="400" w:left="1200" w:hangingChars="100" w:hanging="240"/>
              <w:rPr>
                <w:rFonts w:ascii="標楷體" w:eastAsia="標楷體" w:hAnsi="標楷體" w:cs="新細明體"/>
              </w:rPr>
            </w:pPr>
            <w:r w:rsidRPr="005C330D">
              <w:rPr>
                <w:rFonts w:ascii="標楷體" w:eastAsia="標楷體" w:hAnsi="標楷體" w:cs="Arial" w:hint="eastAsia"/>
              </w:rPr>
              <w:t>1-</w:t>
            </w:r>
            <w:r>
              <w:rPr>
                <w:rFonts w:ascii="標楷體" w:eastAsia="標楷體" w:hAnsi="標楷體" w:cs="Arial" w:hint="eastAsia"/>
              </w:rPr>
              <w:t>6</w:t>
            </w:r>
            <w:r w:rsidR="005919F6" w:rsidRPr="00F96B31">
              <w:rPr>
                <w:rFonts w:ascii="標楷體" w:eastAsia="標楷體" w:hAnsi="標楷體" w:cs="Arial" w:hint="eastAsia"/>
                <w:color w:val="000000"/>
              </w:rPr>
              <w:t>獎金申請流程：</w:t>
            </w:r>
            <w:r w:rsidR="005919F6">
              <w:rPr>
                <w:rFonts w:ascii="標楷體" w:eastAsia="標楷體" w:hAnsi="標楷體" w:cs="Arial"/>
                <w:color w:val="000000"/>
              </w:rPr>
              <w:br/>
            </w:r>
            <w:r w:rsidR="005919F6" w:rsidRPr="00F51AAA">
              <w:rPr>
                <w:rFonts w:ascii="標楷體" w:eastAsia="標楷體" w:hAnsi="標楷體" w:cs="Arial" w:hint="eastAsia"/>
                <w:color w:val="000000"/>
                <w:bdr w:val="single" w:sz="4" w:space="0" w:color="auto"/>
              </w:rPr>
              <w:t>每月目標業績獎金</w:t>
            </w:r>
            <w:r w:rsidR="005919F6" w:rsidRPr="00F96B31">
              <w:rPr>
                <w:rFonts w:ascii="標楷體" w:eastAsia="標楷體" w:hAnsi="標楷體" w:cs="Arial" w:hint="eastAsia"/>
                <w:color w:val="000000"/>
              </w:rPr>
              <w:t>：於每月最後一日將業績明細總表統整給業務主管統計結算。隔月5日前繳交給會計，15日發放。</w:t>
            </w:r>
            <w:r w:rsidR="005919F6">
              <w:rPr>
                <w:rFonts w:ascii="標楷體" w:eastAsia="標楷體" w:hAnsi="標楷體" w:cs="Arial"/>
                <w:color w:val="000000"/>
              </w:rPr>
              <w:br/>
            </w:r>
            <w:r w:rsidR="005919F6" w:rsidRPr="00F51AAA">
              <w:rPr>
                <w:rFonts w:ascii="標楷體" w:eastAsia="標楷體" w:hAnsi="標楷體" w:cs="Arial" w:hint="eastAsia"/>
                <w:color w:val="000000"/>
                <w:bdr w:val="single" w:sz="4" w:space="0" w:color="auto"/>
              </w:rPr>
              <w:t>額外獎金</w:t>
            </w:r>
            <w:r w:rsidR="005919F6" w:rsidRPr="00F96B31">
              <w:rPr>
                <w:rFonts w:ascii="標楷體" w:eastAsia="標楷體" w:hAnsi="標楷體" w:cs="Arial" w:hint="eastAsia"/>
                <w:color w:val="000000"/>
              </w:rPr>
              <w:t>（不認列每月業績）：依當月公告規定申請額外獎金，於每月最後一日將業績明細總表統整給業務主管統計結算。隔月5日前繳交給會計，15日發放</w:t>
            </w:r>
            <w:r w:rsidR="005919F6"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  <w:p w:rsidR="00D14F18" w:rsidRDefault="0085050F" w:rsidP="0085050F">
            <w:pPr>
              <w:snapToGrid w:val="0"/>
              <w:spacing w:after="60"/>
              <w:ind w:leftChars="400" w:left="96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 w:hint="eastAsia"/>
              </w:rPr>
              <w:t>1-</w:t>
            </w:r>
            <w:r>
              <w:rPr>
                <w:rFonts w:ascii="標楷體" w:eastAsia="標楷體" w:hAnsi="標楷體" w:cs="Arial"/>
              </w:rPr>
              <w:t>7</w:t>
            </w:r>
            <w:r w:rsidR="005919F6">
              <w:rPr>
                <w:rFonts w:ascii="標楷體" w:eastAsia="標楷體" w:hAnsi="標楷體" w:cs="Arial" w:hint="eastAsia"/>
                <w:color w:val="000000"/>
              </w:rPr>
              <w:t>獎金疑議處理：</w:t>
            </w:r>
            <w:r w:rsidR="005919F6" w:rsidRPr="0032321F">
              <w:rPr>
                <w:rFonts w:ascii="標楷體" w:eastAsia="標楷體" w:hAnsi="標楷體" w:cs="Arial" w:hint="eastAsia"/>
                <w:color w:val="000000"/>
              </w:rPr>
              <w:t>在獎金計算如有爭議或認知不同以執行長主觀之認定裁示為主</w:t>
            </w:r>
            <w:r w:rsidR="005919F6"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  <w:p w:rsidR="0085050F" w:rsidRDefault="0085050F" w:rsidP="00C20B3C">
            <w:pPr>
              <w:snapToGrid w:val="0"/>
              <w:spacing w:after="60"/>
              <w:jc w:val="center"/>
              <w:rPr>
                <w:rFonts w:ascii="標楷體" w:eastAsia="標楷體" w:hAnsi="標楷體" w:cs="Arial"/>
              </w:rPr>
            </w:pPr>
          </w:p>
          <w:p w:rsidR="00CE3EB1" w:rsidRPr="005C330D" w:rsidRDefault="00C20B3C" w:rsidP="00C20B3C">
            <w:pPr>
              <w:snapToGrid w:val="0"/>
              <w:spacing w:after="60"/>
              <w:jc w:val="center"/>
              <w:rPr>
                <w:rFonts w:ascii="標楷體" w:eastAsia="標楷體" w:hAnsi="標楷體" w:cs="Arial"/>
              </w:rPr>
            </w:pPr>
            <w:r w:rsidRPr="00C20B3C">
              <w:rPr>
                <w:rFonts w:ascii="標楷體" w:eastAsia="標楷體" w:hAnsi="標楷體" w:cs="Arial" w:hint="eastAsia"/>
              </w:rPr>
              <w:t>本公司最新版本業務制度請下載 https://n9s.com/a</w:t>
            </w:r>
          </w:p>
        </w:tc>
      </w:tr>
    </w:tbl>
    <w:p w:rsidR="00733AF3" w:rsidRDefault="00733AF3" w:rsidP="002137F6">
      <w:pPr>
        <w:jc w:val="center"/>
        <w:rPr>
          <w:rFonts w:ascii="標楷體" w:eastAsia="標楷體" w:hAnsi="標楷體" w:cs="Arial"/>
          <w:sz w:val="36"/>
          <w:szCs w:val="36"/>
        </w:rPr>
      </w:pPr>
    </w:p>
    <w:p w:rsidR="00EF2DF7" w:rsidRPr="005C330D" w:rsidRDefault="00EF2DF7" w:rsidP="00EF2DF7">
      <w:pPr>
        <w:jc w:val="center"/>
        <w:rPr>
          <w:rFonts w:ascii="標楷體" w:eastAsia="標楷體" w:hAnsi="標楷體" w:cs="Arial"/>
          <w:b/>
          <w:sz w:val="36"/>
          <w:szCs w:val="36"/>
        </w:rPr>
      </w:pPr>
      <w:r w:rsidRPr="005C330D">
        <w:rPr>
          <w:rFonts w:ascii="標楷體" w:eastAsia="標楷體" w:hAnsi="標楷體" w:cs="Arial"/>
          <w:sz w:val="36"/>
          <w:szCs w:val="36"/>
        </w:rPr>
        <w:lastRenderedPageBreak/>
        <w:t>戰國策集團業務制度</w:t>
      </w:r>
      <w:r w:rsidRPr="005C330D">
        <w:rPr>
          <w:rFonts w:ascii="標楷體" w:eastAsia="標楷體" w:hAnsi="標楷體" w:cs="Arial" w:hint="eastAsia"/>
          <w:sz w:val="36"/>
          <w:szCs w:val="36"/>
        </w:rPr>
        <w:t>及</w:t>
      </w:r>
      <w:r w:rsidRPr="005C330D">
        <w:rPr>
          <w:rFonts w:ascii="標楷體" w:eastAsia="標楷體" w:hAnsi="標楷體" w:cs="Arial"/>
          <w:sz w:val="36"/>
          <w:szCs w:val="36"/>
        </w:rPr>
        <w:t>獎金計算辦法</w:t>
      </w:r>
    </w:p>
    <w:tbl>
      <w:tblPr>
        <w:tblW w:w="99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1"/>
      </w:tblGrid>
      <w:tr w:rsidR="00EF2DF7" w:rsidRPr="005C330D" w:rsidTr="00C13A81">
        <w:trPr>
          <w:trHeight w:val="317"/>
          <w:jc w:val="center"/>
        </w:trPr>
        <w:tc>
          <w:tcPr>
            <w:tcW w:w="9991" w:type="dxa"/>
            <w:tcBorders>
              <w:top w:val="single" w:sz="12" w:space="0" w:color="auto"/>
              <w:bottom w:val="double" w:sz="4" w:space="0" w:color="auto"/>
            </w:tcBorders>
            <w:shd w:val="pct12" w:color="auto" w:fill="FFFFFF"/>
          </w:tcPr>
          <w:p w:rsidR="00EF2DF7" w:rsidRPr="005C330D" w:rsidRDefault="00545135" w:rsidP="00C13A81">
            <w:pPr>
              <w:snapToGrid w:val="0"/>
              <w:jc w:val="center"/>
              <w:rPr>
                <w:rFonts w:ascii="標楷體" w:eastAsia="標楷體" w:hAnsi="標楷體" w:cs="Arial"/>
                <w:b/>
                <w:w w:val="15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二</w:t>
            </w:r>
            <w:r w:rsidR="00EF2DF7" w:rsidRPr="005C330D">
              <w:rPr>
                <w:rFonts w:ascii="SimSun" w:eastAsia="SimSun" w:hAnsi="SimSun" w:cs="SimSun"/>
                <w:sz w:val="28"/>
                <w:szCs w:val="28"/>
              </w:rPr>
              <w:t>﹑</w:t>
            </w:r>
            <w:r w:rsidR="00EF2DF7" w:rsidRPr="005C330D">
              <w:rPr>
                <w:rFonts w:ascii="標楷體" w:eastAsia="標楷體" w:hAnsi="標楷體" w:cs="Arial"/>
                <w:sz w:val="28"/>
                <w:szCs w:val="28"/>
              </w:rPr>
              <w:t>業績認列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及獎金計算</w:t>
            </w:r>
            <w:r w:rsidR="00EF2DF7" w:rsidRPr="005C330D">
              <w:rPr>
                <w:rFonts w:ascii="標楷體" w:eastAsia="標楷體" w:hAnsi="標楷體" w:cs="Arial"/>
                <w:sz w:val="28"/>
                <w:szCs w:val="28"/>
              </w:rPr>
              <w:t>說明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- </w:t>
            </w:r>
            <w:r w:rsidR="00EF2DF7">
              <w:rPr>
                <w:rFonts w:ascii="標楷體" w:eastAsia="標楷體" w:hAnsi="標楷體" w:cs="Arial" w:hint="eastAsia"/>
                <w:sz w:val="28"/>
                <w:szCs w:val="28"/>
              </w:rPr>
              <w:t>雲端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服務事業部</w:t>
            </w:r>
          </w:p>
        </w:tc>
      </w:tr>
      <w:tr w:rsidR="00EF2DF7" w:rsidRPr="005C330D" w:rsidTr="00C13A81">
        <w:trPr>
          <w:trHeight w:val="12402"/>
          <w:jc w:val="center"/>
        </w:trPr>
        <w:tc>
          <w:tcPr>
            <w:tcW w:w="9991" w:type="dxa"/>
            <w:tcBorders>
              <w:top w:val="double" w:sz="4" w:space="0" w:color="auto"/>
            </w:tcBorders>
          </w:tcPr>
          <w:p w:rsidR="00EF2DF7" w:rsidRPr="005C330D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Pr="005C330D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 w:hint="eastAsia"/>
              </w:rPr>
              <w:t xml:space="preserve">    </w:t>
            </w: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A. 業績認列說明：</w: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0"/>
              <w:gridCol w:w="6960"/>
            </w:tblGrid>
            <w:tr w:rsidR="00EF2DF7" w:rsidRPr="005C330D" w:rsidTr="00C13A81">
              <w:tc>
                <w:tcPr>
                  <w:tcW w:w="1920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項目</w:t>
                  </w:r>
                </w:p>
              </w:tc>
              <w:tc>
                <w:tcPr>
                  <w:tcW w:w="6960" w:type="dxa"/>
                  <w:shd w:val="clear" w:color="auto" w:fill="auto"/>
                </w:tcPr>
                <w:p w:rsidR="00EF2DF7" w:rsidRPr="005C330D" w:rsidRDefault="00EF2DF7" w:rsidP="00C13A81">
                  <w:pPr>
                    <w:jc w:val="center"/>
                    <w:rPr>
                      <w:rFonts w:ascii="標楷體" w:eastAsia="標楷體" w:hAnsi="標楷體" w:cs="Arial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" w:hint="eastAsia"/>
                      <w:sz w:val="28"/>
                      <w:szCs w:val="28"/>
                    </w:rPr>
                    <w:t>雲端</w:t>
                  </w:r>
                  <w:r w:rsidRPr="005C330D">
                    <w:rPr>
                      <w:rFonts w:ascii="標楷體" w:eastAsia="標楷體" w:hAnsi="標楷體" w:cs="Arial" w:hint="eastAsia"/>
                      <w:sz w:val="28"/>
                      <w:szCs w:val="28"/>
                    </w:rPr>
                    <w:t>服務</w:t>
                  </w:r>
                  <w:r w:rsidRPr="005C330D">
                    <w:rPr>
                      <w:rFonts w:ascii="標楷體" w:eastAsia="標楷體" w:hAnsi="標楷體" w:cs="Arial"/>
                      <w:sz w:val="28"/>
                      <w:szCs w:val="28"/>
                    </w:rPr>
                    <w:t>事業部</w:t>
                  </w:r>
                </w:p>
              </w:tc>
            </w:tr>
            <w:tr w:rsidR="00EF2DF7" w:rsidRPr="005C330D" w:rsidTr="00C13A81">
              <w:tc>
                <w:tcPr>
                  <w:tcW w:w="1920" w:type="dxa"/>
                  <w:shd w:val="clear" w:color="auto" w:fill="auto"/>
                </w:tcPr>
                <w:p w:rsidR="00EF2DF7" w:rsidRPr="005C330D" w:rsidRDefault="00EF2DF7" w:rsidP="00C13A81">
                  <w:pPr>
                    <w:adjustRightInd w:val="0"/>
                    <w:spacing w:line="30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共同項目</w:t>
                  </w:r>
                </w:p>
              </w:tc>
              <w:tc>
                <w:tcPr>
                  <w:tcW w:w="6960" w:type="dxa"/>
                  <w:shd w:val="clear" w:color="auto" w:fill="auto"/>
                </w:tcPr>
                <w:p w:rsidR="00EF2DF7" w:rsidRPr="005C330D" w:rsidRDefault="00EF2DF7" w:rsidP="00C13A81">
                  <w:pPr>
                    <w:numPr>
                      <w:ilvl w:val="0"/>
                      <w:numId w:val="4"/>
                    </w:numPr>
                    <w:adjustRightInd w:val="0"/>
                    <w:spacing w:line="30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業績及獎金</w:t>
                  </w:r>
                  <w:r w:rsidRPr="005C330D">
                    <w:rPr>
                      <w:rFonts w:ascii="標楷體" w:eastAsia="標楷體" w:hAnsi="標楷體" w:cs="Arial" w:hint="eastAsia"/>
                    </w:rPr>
                    <w:t>計算</w:t>
                  </w:r>
                  <w:r w:rsidRPr="005C330D">
                    <w:rPr>
                      <w:rFonts w:ascii="標楷體" w:eastAsia="標楷體" w:hAnsi="標楷體" w:cs="Arial"/>
                    </w:rPr>
                    <w:t>之認列一律以收款</w:t>
                  </w:r>
                  <w:r w:rsidRPr="005C330D">
                    <w:rPr>
                      <w:rFonts w:ascii="標楷體" w:eastAsia="標楷體" w:hAnsi="標楷體" w:cs="Arial" w:hint="eastAsia"/>
                    </w:rPr>
                    <w:t>業績之</w:t>
                  </w:r>
                  <w:r w:rsidRPr="005C330D">
                    <w:rPr>
                      <w:rFonts w:ascii="標楷體" w:eastAsia="標楷體" w:hAnsi="標楷體" w:cs="Arial"/>
                    </w:rPr>
                    <w:t>未稅金額計</w:t>
                  </w:r>
                  <w:r w:rsidRPr="005C330D">
                    <w:rPr>
                      <w:rFonts w:ascii="標楷體" w:eastAsia="標楷體" w:hAnsi="標楷體" w:cs="Arial" w:hint="eastAsia"/>
                    </w:rPr>
                    <w:t>。</w:t>
                  </w:r>
                </w:p>
                <w:p w:rsidR="00EF2DF7" w:rsidRPr="005C330D" w:rsidRDefault="00EF2DF7" w:rsidP="00C13A81">
                  <w:pPr>
                    <w:numPr>
                      <w:ilvl w:val="0"/>
                      <w:numId w:val="4"/>
                    </w:numPr>
                    <w:spacing w:line="300" w:lineRule="exact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客戶同筆訂單以分期付款方式繳交</w:t>
                  </w:r>
                  <w:r w:rsidRPr="005C330D">
                    <w:rPr>
                      <w:rFonts w:ascii="標楷體" w:eastAsia="標楷體" w:hAnsi="標楷體" w:cs="Arial" w:hint="eastAsia"/>
                    </w:rPr>
                    <w:t>(例：月繳、季繳或預付</w:t>
                  </w:r>
                </w:p>
                <w:p w:rsidR="00EF2DF7" w:rsidRPr="005C330D" w:rsidRDefault="00EF2DF7" w:rsidP="00C13A81">
                  <w:pPr>
                    <w:spacing w:line="300" w:lineRule="exact"/>
                    <w:ind w:firstLineChars="150" w:firstLine="360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 w:hint="eastAsia"/>
                    </w:rPr>
                    <w:t>訂金及尾款)，</w:t>
                  </w:r>
                  <w:r w:rsidRPr="005C330D">
                    <w:rPr>
                      <w:rFonts w:ascii="標楷體" w:eastAsia="標楷體" w:hAnsi="標楷體" w:cs="Arial"/>
                    </w:rPr>
                    <w:t>公司未能於當月全數收回貨款時，則以客戶</w:t>
                  </w:r>
                </w:p>
                <w:p w:rsidR="00EF2DF7" w:rsidRPr="005C330D" w:rsidRDefault="00EF2DF7" w:rsidP="00C13A81">
                  <w:pPr>
                    <w:spacing w:line="300" w:lineRule="exact"/>
                    <w:ind w:firstLineChars="150" w:firstLine="360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已付款之金額認列業績。</w:t>
                  </w:r>
                </w:p>
                <w:p w:rsidR="00EF2DF7" w:rsidRPr="005C330D" w:rsidRDefault="00EF2DF7" w:rsidP="00C13A81">
                  <w:pPr>
                    <w:numPr>
                      <w:ilvl w:val="0"/>
                      <w:numId w:val="4"/>
                    </w:numPr>
                    <w:adjustRightInd w:val="0"/>
                    <w:spacing w:line="32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7446B8">
                    <w:rPr>
                      <w:rFonts w:ascii="標楷體" w:eastAsia="標楷體" w:hAnsi="標楷體" w:cs="Arial" w:hint="eastAsia"/>
                      <w:color w:val="FF0000"/>
                    </w:rPr>
                    <w:t>客戶成交用支票一次性付款，可認列收款業績</w:t>
                  </w:r>
                  <w:r>
                    <w:rPr>
                      <w:rFonts w:ascii="標楷體" w:eastAsia="標楷體" w:hAnsi="標楷體" w:cs="Arial" w:hint="eastAsia"/>
                      <w:color w:val="FF0000"/>
                    </w:rPr>
                    <w:t>。</w:t>
                  </w:r>
                  <w:r w:rsidRPr="005C330D" w:rsidDel="00E506FF">
                    <w:rPr>
                      <w:rFonts w:ascii="標楷體" w:eastAsia="標楷體" w:hAnsi="標楷體" w:cs="Arial" w:hint="eastAsia"/>
                    </w:rPr>
                    <w:t xml:space="preserve"> </w:t>
                  </w:r>
                </w:p>
                <w:p w:rsidR="00EF2DF7" w:rsidRPr="005C330D" w:rsidRDefault="00EF2DF7" w:rsidP="00C13A81">
                  <w:pPr>
                    <w:numPr>
                      <w:ilvl w:val="0"/>
                      <w:numId w:val="4"/>
                    </w:numPr>
                    <w:adjustRightInd w:val="0"/>
                    <w:spacing w:line="30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各項產品業績認列，皆以客戶繳款的入帳日為主</w:t>
                  </w:r>
                </w:p>
                <w:p w:rsidR="00EF2DF7" w:rsidRPr="005C330D" w:rsidRDefault="00EF2DF7" w:rsidP="00C13A81">
                  <w:pPr>
                    <w:adjustRightInd w:val="0"/>
                    <w:spacing w:line="30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</w:p>
              </w:tc>
            </w:tr>
            <w:tr w:rsidR="00EF2DF7" w:rsidRPr="005C330D" w:rsidTr="00C13A81">
              <w:tc>
                <w:tcPr>
                  <w:tcW w:w="1920" w:type="dxa"/>
                  <w:shd w:val="clear" w:color="auto" w:fill="auto"/>
                </w:tcPr>
                <w:p w:rsidR="00EF2DF7" w:rsidRPr="005C330D" w:rsidRDefault="00EF2DF7" w:rsidP="00C13A81">
                  <w:pPr>
                    <w:adjustRightInd w:val="0"/>
                    <w:spacing w:line="30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KPI業績</w:t>
                  </w:r>
                </w:p>
                <w:p w:rsidR="00EF2DF7" w:rsidRPr="005C330D" w:rsidRDefault="00EF2DF7" w:rsidP="00C13A81">
                  <w:pPr>
                    <w:adjustRightInd w:val="0"/>
                    <w:spacing w:line="30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認列規定</w:t>
                  </w:r>
                </w:p>
              </w:tc>
              <w:tc>
                <w:tcPr>
                  <w:tcW w:w="6960" w:type="dxa"/>
                  <w:shd w:val="clear" w:color="auto" w:fill="auto"/>
                </w:tcPr>
                <w:p w:rsidR="00EF2DF7" w:rsidRPr="005C330D" w:rsidRDefault="00EF2DF7" w:rsidP="00C13A81">
                  <w:pPr>
                    <w:numPr>
                      <w:ilvl w:val="0"/>
                      <w:numId w:val="7"/>
                    </w:numPr>
                    <w:adjustRightInd w:val="0"/>
                    <w:spacing w:line="32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/>
                    </w:rPr>
                    <w:t>以</w:t>
                  </w:r>
                  <w:r>
                    <w:rPr>
                      <w:rFonts w:ascii="標楷體" w:eastAsia="標楷體" w:hAnsi="標楷體" w:cs="Arial" w:hint="eastAsia"/>
                    </w:rPr>
                    <w:t>雲端</w:t>
                  </w:r>
                  <w:r w:rsidRPr="005C330D">
                    <w:rPr>
                      <w:rFonts w:ascii="標楷體" w:eastAsia="標楷體" w:hAnsi="標楷體" w:cs="Arial"/>
                    </w:rPr>
                    <w:t>服務事業部販售之所有商品，含</w:t>
                  </w:r>
                  <w:r w:rsidRPr="005C330D">
                    <w:rPr>
                      <w:rFonts w:ascii="標楷體" w:eastAsia="標楷體" w:hAnsi="標楷體" w:cs="Arial" w:hint="eastAsia"/>
                    </w:rPr>
                    <w:t>新單（含超流）、</w:t>
                  </w:r>
                </w:p>
                <w:p w:rsidR="00EF2DF7" w:rsidRPr="005C330D" w:rsidRDefault="00EF2DF7" w:rsidP="00C13A81">
                  <w:pPr>
                    <w:adjustRightInd w:val="0"/>
                    <w:spacing w:line="32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 w:hint="eastAsia"/>
                    </w:rPr>
                    <w:t xml:space="preserve">   續約、加購（含專屬主機）及電子報</w:t>
                  </w:r>
                  <w:r w:rsidRPr="005C330D">
                    <w:rPr>
                      <w:rFonts w:ascii="標楷體" w:eastAsia="標楷體" w:hAnsi="標楷體" w:cs="Arial"/>
                    </w:rPr>
                    <w:t>等，已收款之未稅金額</w:t>
                  </w:r>
                </w:p>
                <w:p w:rsidR="00EF2DF7" w:rsidRPr="005C330D" w:rsidRDefault="00EF2DF7" w:rsidP="00C13A81">
                  <w:pPr>
                    <w:adjustRightInd w:val="0"/>
                    <w:spacing w:line="320" w:lineRule="exact"/>
                    <w:ind w:right="-322" w:firstLineChars="150" w:firstLine="360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全額認列。</w:t>
                  </w:r>
                </w:p>
                <w:p w:rsidR="00EF2DF7" w:rsidRPr="005C330D" w:rsidRDefault="00EF2DF7" w:rsidP="00BF5823">
                  <w:pPr>
                    <w:adjustRightInd w:val="0"/>
                    <w:spacing w:line="300" w:lineRule="exact"/>
                    <w:ind w:left="360"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</w:p>
              </w:tc>
            </w:tr>
            <w:tr w:rsidR="00EF2DF7" w:rsidRPr="007446B8" w:rsidTr="00C13A81">
              <w:trPr>
                <w:trHeight w:val="1983"/>
              </w:trPr>
              <w:tc>
                <w:tcPr>
                  <w:tcW w:w="1920" w:type="dxa"/>
                  <w:shd w:val="clear" w:color="auto" w:fill="auto"/>
                </w:tcPr>
                <w:p w:rsidR="00EF2DF7" w:rsidRPr="005C330D" w:rsidRDefault="00EF2DF7" w:rsidP="00C13A81">
                  <w:pPr>
                    <w:adjustRightInd w:val="0"/>
                    <w:spacing w:line="30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獎金計算</w:t>
                  </w:r>
                </w:p>
                <w:p w:rsidR="00EF2DF7" w:rsidRPr="005C330D" w:rsidRDefault="00EF2DF7" w:rsidP="00C13A81">
                  <w:pPr>
                    <w:adjustRightInd w:val="0"/>
                    <w:spacing w:line="30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認列規定</w:t>
                  </w:r>
                </w:p>
                <w:p w:rsidR="00EF2DF7" w:rsidRPr="005C330D" w:rsidRDefault="00EF2DF7" w:rsidP="00C13A81">
                  <w:pPr>
                    <w:adjustRightInd w:val="0"/>
                    <w:spacing w:line="30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</w:p>
                <w:p w:rsidR="00EF2DF7" w:rsidRPr="005C330D" w:rsidRDefault="00EF2DF7" w:rsidP="00C13A81">
                  <w:pPr>
                    <w:adjustRightInd w:val="0"/>
                    <w:spacing w:line="30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6960" w:type="dxa"/>
                  <w:shd w:val="clear" w:color="auto" w:fill="auto"/>
                </w:tcPr>
                <w:p w:rsidR="00EF2DF7" w:rsidRDefault="00EF2DF7" w:rsidP="00C13A81">
                  <w:pPr>
                    <w:numPr>
                      <w:ilvl w:val="0"/>
                      <w:numId w:val="16"/>
                    </w:numPr>
                    <w:adjustRightInd w:val="0"/>
                    <w:spacing w:line="32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bookmarkStart w:id="0" w:name="OLE_LINK10"/>
                  <w:bookmarkStart w:id="1" w:name="OLE_LINK11"/>
                  <w:r>
                    <w:rPr>
                      <w:rFonts w:ascii="標楷體" w:eastAsia="標楷體" w:hAnsi="標楷體" w:cs="Arial" w:hint="eastAsia"/>
                    </w:rPr>
                    <w:t>每月收款業績需達90%以上，始得領取獎金。</w:t>
                  </w:r>
                </w:p>
                <w:p w:rsidR="00EF2DF7" w:rsidRDefault="00EF2DF7" w:rsidP="00C13A81">
                  <w:pPr>
                    <w:numPr>
                      <w:ilvl w:val="0"/>
                      <w:numId w:val="16"/>
                    </w:numPr>
                    <w:adjustRightInd w:val="0"/>
                    <w:spacing w:line="32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銷售部門專屬商品，且總收款達成率為89%以上，可領取相對應之獎金%。</w:t>
                  </w:r>
                </w:p>
                <w:p w:rsidR="00EF2DF7" w:rsidRDefault="00EF2DF7" w:rsidP="00C13A81">
                  <w:pPr>
                    <w:numPr>
                      <w:ilvl w:val="0"/>
                      <w:numId w:val="16"/>
                    </w:numPr>
                    <w:adjustRightInd w:val="0"/>
                    <w:spacing w:line="320" w:lineRule="exact"/>
                    <w:ind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銷售非部門商品，認列的收款業績需先乘以相關部門商品系數</w:t>
                  </w:r>
                </w:p>
                <w:p w:rsidR="00EF2DF7" w:rsidRDefault="00EF2DF7" w:rsidP="00C13A81">
                  <w:pPr>
                    <w:adjustRightInd w:val="0"/>
                    <w:spacing w:line="320" w:lineRule="exact"/>
                    <w:ind w:left="360"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，再乘以獎金系數10%。</w:t>
                  </w:r>
                </w:p>
                <w:p w:rsidR="00EF2DF7" w:rsidRDefault="00EF2DF7" w:rsidP="00C13A81">
                  <w:pPr>
                    <w:adjustRightInd w:val="0"/>
                    <w:spacing w:line="320" w:lineRule="exact"/>
                    <w:ind w:left="360"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商用軟體部門商品系數 : 30% (不認列毛利在30%以下的商品)</w:t>
                  </w:r>
                </w:p>
                <w:p w:rsidR="00EF2DF7" w:rsidRDefault="00EF2DF7" w:rsidP="00C13A81">
                  <w:pPr>
                    <w:adjustRightInd w:val="0"/>
                    <w:spacing w:line="320" w:lineRule="exact"/>
                    <w:ind w:left="360"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電子商務部門商品系數 : 50%</w:t>
                  </w:r>
                </w:p>
                <w:p w:rsidR="00EF2DF7" w:rsidRPr="00B44A6C" w:rsidRDefault="00EF2DF7" w:rsidP="00C13A81">
                  <w:pPr>
                    <w:numPr>
                      <w:ilvl w:val="0"/>
                      <w:numId w:val="16"/>
                    </w:numPr>
                    <w:adjustRightInd w:val="0"/>
                    <w:spacing w:line="320" w:lineRule="exact"/>
                    <w:ind w:right="-322"/>
                    <w:jc w:val="both"/>
                    <w:textAlignment w:val="baseline"/>
                    <w:rPr>
                      <w:rFonts w:ascii="標楷體" w:eastAsia="標楷體" w:hAnsi="標楷體" w:cs="Arial"/>
                    </w:rPr>
                  </w:pPr>
                  <w:r w:rsidRPr="00B44A6C">
                    <w:rPr>
                      <w:rFonts w:ascii="標楷體" w:eastAsia="標楷體" w:hAnsi="標楷體" w:cs="Arial" w:hint="eastAsia"/>
                      <w:color w:val="FF0000"/>
                    </w:rPr>
                    <w:t>未依規定完成銷售服務獎金認列參照第十章節。</w:t>
                  </w:r>
                </w:p>
                <w:bookmarkEnd w:id="0"/>
                <w:bookmarkEnd w:id="1"/>
                <w:p w:rsidR="00EF2DF7" w:rsidRPr="005C330D" w:rsidRDefault="00EF2DF7" w:rsidP="00C13A81">
                  <w:pPr>
                    <w:adjustRightInd w:val="0"/>
                    <w:spacing w:line="320" w:lineRule="exact"/>
                    <w:ind w:left="360" w:right="-322"/>
                    <w:textAlignment w:val="baseline"/>
                    <w:rPr>
                      <w:rFonts w:ascii="標楷體" w:eastAsia="標楷體" w:hAnsi="標楷體" w:cs="Arial"/>
                    </w:rPr>
                  </w:pPr>
                </w:p>
              </w:tc>
            </w:tr>
          </w:tbl>
          <w:p w:rsidR="00EF2DF7" w:rsidRPr="005C330D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</w:tc>
      </w:tr>
    </w:tbl>
    <w:p w:rsidR="00EF2DF7" w:rsidRPr="005C330D" w:rsidRDefault="00EF2DF7" w:rsidP="00EF2DF7">
      <w:pPr>
        <w:jc w:val="center"/>
        <w:rPr>
          <w:rFonts w:ascii="標楷體" w:eastAsia="標楷體" w:hAnsi="標楷體" w:cs="Arial"/>
          <w:b/>
          <w:sz w:val="36"/>
          <w:szCs w:val="36"/>
        </w:rPr>
      </w:pPr>
      <w:r w:rsidRPr="005C330D">
        <w:rPr>
          <w:rFonts w:ascii="標楷體" w:eastAsia="標楷體" w:hAnsi="標楷體" w:cs="Arial"/>
          <w:sz w:val="36"/>
          <w:szCs w:val="36"/>
        </w:rPr>
        <w:lastRenderedPageBreak/>
        <w:t>戰國策集團業務制度</w:t>
      </w:r>
      <w:r w:rsidRPr="005C330D">
        <w:rPr>
          <w:rFonts w:ascii="標楷體" w:eastAsia="標楷體" w:hAnsi="標楷體" w:cs="Arial" w:hint="eastAsia"/>
          <w:sz w:val="36"/>
          <w:szCs w:val="36"/>
        </w:rPr>
        <w:t>及</w:t>
      </w:r>
      <w:r w:rsidRPr="005C330D">
        <w:rPr>
          <w:rFonts w:ascii="標楷體" w:eastAsia="標楷體" w:hAnsi="標楷體" w:cs="Arial"/>
          <w:sz w:val="36"/>
          <w:szCs w:val="36"/>
        </w:rPr>
        <w:t>獎金計算辦法</w:t>
      </w:r>
    </w:p>
    <w:tbl>
      <w:tblPr>
        <w:tblW w:w="99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1"/>
      </w:tblGrid>
      <w:tr w:rsidR="00EF2DF7" w:rsidRPr="005C330D" w:rsidTr="00C13A81">
        <w:trPr>
          <w:trHeight w:val="317"/>
          <w:jc w:val="center"/>
        </w:trPr>
        <w:tc>
          <w:tcPr>
            <w:tcW w:w="9991" w:type="dxa"/>
            <w:tcBorders>
              <w:top w:val="single" w:sz="12" w:space="0" w:color="auto"/>
              <w:bottom w:val="double" w:sz="4" w:space="0" w:color="auto"/>
            </w:tcBorders>
            <w:shd w:val="pct12" w:color="auto" w:fill="FFFFFF"/>
          </w:tcPr>
          <w:p w:rsidR="00EF2DF7" w:rsidRPr="005C330D" w:rsidRDefault="00545135" w:rsidP="00C13A81">
            <w:pPr>
              <w:snapToGrid w:val="0"/>
              <w:jc w:val="center"/>
              <w:rPr>
                <w:rFonts w:ascii="標楷體" w:eastAsia="標楷體" w:hAnsi="標楷體" w:cs="Arial"/>
                <w:w w:val="15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二</w:t>
            </w:r>
            <w:r w:rsidR="00EF2DF7" w:rsidRPr="005C330D">
              <w:rPr>
                <w:rFonts w:ascii="SimSun" w:eastAsia="SimSun" w:hAnsi="SimSun" w:cs="SimSun"/>
                <w:sz w:val="28"/>
                <w:szCs w:val="28"/>
              </w:rPr>
              <w:t>﹑</w:t>
            </w:r>
            <w:r w:rsidR="00EF2DF7" w:rsidRPr="005C330D">
              <w:rPr>
                <w:rFonts w:ascii="標楷體" w:eastAsia="標楷體" w:hAnsi="標楷體" w:cs="Arial"/>
                <w:sz w:val="28"/>
                <w:szCs w:val="28"/>
              </w:rPr>
              <w:t>業績認列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及獎金計算</w:t>
            </w:r>
            <w:r w:rsidR="00EF2DF7" w:rsidRPr="005C330D">
              <w:rPr>
                <w:rFonts w:ascii="標楷體" w:eastAsia="標楷體" w:hAnsi="標楷體" w:cs="Arial"/>
                <w:sz w:val="28"/>
                <w:szCs w:val="28"/>
              </w:rPr>
              <w:t>說明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- </w:t>
            </w:r>
            <w:r w:rsidR="00EF2DF7">
              <w:rPr>
                <w:rFonts w:ascii="標楷體" w:eastAsia="標楷體" w:hAnsi="標楷體" w:cs="Arial" w:hint="eastAsia"/>
                <w:sz w:val="28"/>
                <w:szCs w:val="28"/>
              </w:rPr>
              <w:t>雲端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服務事業部</w:t>
            </w:r>
          </w:p>
        </w:tc>
      </w:tr>
      <w:tr w:rsidR="00EF2DF7" w:rsidRPr="005C330D" w:rsidTr="00C13A81">
        <w:trPr>
          <w:trHeight w:val="12403"/>
          <w:jc w:val="center"/>
        </w:trPr>
        <w:tc>
          <w:tcPr>
            <w:tcW w:w="9991" w:type="dxa"/>
            <w:tcBorders>
              <w:top w:val="double" w:sz="4" w:space="0" w:color="auto"/>
            </w:tcBorders>
          </w:tcPr>
          <w:p w:rsidR="00EF2DF7" w:rsidRPr="005C330D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Pr="005C330D" w:rsidRDefault="00EF2DF7" w:rsidP="00C13A81">
            <w:pPr>
              <w:tabs>
                <w:tab w:val="left" w:pos="1800"/>
              </w:tabs>
              <w:snapToGrid w:val="0"/>
              <w:spacing w:before="120" w:line="360" w:lineRule="exact"/>
              <w:ind w:firstLineChars="200" w:firstLine="56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B. 獎金計算說明：</w:t>
            </w:r>
          </w:p>
          <w:p w:rsidR="00EF2DF7" w:rsidRPr="005C330D" w:rsidRDefault="00EF2DF7" w:rsidP="00C13A81">
            <w:pPr>
              <w:tabs>
                <w:tab w:val="left" w:pos="1800"/>
              </w:tabs>
              <w:snapToGrid w:val="0"/>
              <w:spacing w:before="120" w:line="360" w:lineRule="exact"/>
              <w:ind w:firstLineChars="200" w:firstLine="56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5C330D">
              <w:rPr>
                <w:rFonts w:ascii="標楷體" w:eastAsia="標楷體" w:hAnsi="標楷體" w:cs="Arial"/>
                <w:bCs/>
                <w:sz w:val="28"/>
                <w:szCs w:val="28"/>
              </w:rPr>
              <w:t>1.</w:t>
            </w:r>
            <w:r w:rsidRPr="005C330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</w:t>
            </w:r>
            <w:r w:rsidRPr="005C330D">
              <w:rPr>
                <w:rFonts w:ascii="標楷體" w:eastAsia="標楷體" w:hAnsi="標楷體" w:cs="Arial"/>
                <w:bCs/>
                <w:sz w:val="28"/>
                <w:szCs w:val="28"/>
              </w:rPr>
              <w:t>新訂單</w:t>
            </w:r>
            <w:r w:rsidRPr="005C330D">
              <w:rPr>
                <w:rFonts w:ascii="標楷體" w:eastAsia="標楷體" w:hAnsi="標楷體" w:cs="Arial"/>
                <w:sz w:val="28"/>
                <w:szCs w:val="28"/>
              </w:rPr>
              <w:t xml:space="preserve">獎金： </w:t>
            </w:r>
          </w:p>
          <w:p w:rsidR="00EF2DF7" w:rsidRPr="005C330D" w:rsidRDefault="00EF2DF7" w:rsidP="00C13A81">
            <w:pPr>
              <w:numPr>
                <w:ilvl w:val="1"/>
                <w:numId w:val="8"/>
              </w:numPr>
              <w:adjustRightInd w:val="0"/>
              <w:spacing w:line="300" w:lineRule="exact"/>
              <w:ind w:right="-322"/>
              <w:textAlignment w:val="baseline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新開發客戶</w:t>
            </w:r>
            <w:r w:rsidRPr="005C330D">
              <w:rPr>
                <w:rFonts w:ascii="標楷體" w:eastAsia="標楷體" w:hAnsi="標楷體" w:cs="Arial" w:hint="eastAsia"/>
              </w:rPr>
              <w:t>及加購</w:t>
            </w:r>
            <w:r w:rsidRPr="005C330D">
              <w:rPr>
                <w:rFonts w:ascii="標楷體" w:eastAsia="標楷體" w:hAnsi="標楷體" w:cs="Arial"/>
              </w:rPr>
              <w:t>業績認列</w:t>
            </w:r>
            <w:r w:rsidRPr="005C330D">
              <w:rPr>
                <w:rFonts w:ascii="標楷體" w:eastAsia="標楷體" w:hAnsi="標楷體" w:cs="Arial" w:hint="eastAsia"/>
              </w:rPr>
              <w:t>，</w:t>
            </w:r>
            <w:r>
              <w:rPr>
                <w:rFonts w:ascii="標楷體" w:eastAsia="標楷體" w:hAnsi="標楷體" w:cs="Arial"/>
              </w:rPr>
              <w:t>以</w:t>
            </w:r>
            <w:r>
              <w:rPr>
                <w:rFonts w:ascii="標楷體" w:eastAsia="標楷體" w:hAnsi="標楷體" w:cs="Arial" w:hint="eastAsia"/>
              </w:rPr>
              <w:t>雲端</w:t>
            </w:r>
            <w:r w:rsidRPr="005C330D">
              <w:rPr>
                <w:rFonts w:ascii="標楷體" w:eastAsia="標楷體" w:hAnsi="標楷體" w:cs="Arial"/>
              </w:rPr>
              <w:t>服務事業部販售之所有商品，含</w:t>
            </w:r>
            <w:r w:rsidRPr="005C330D">
              <w:rPr>
                <w:rFonts w:ascii="標楷體" w:eastAsia="標楷體" w:hAnsi="標楷體" w:cs="Arial" w:hint="eastAsia"/>
              </w:rPr>
              <w:t>新單</w:t>
            </w:r>
          </w:p>
          <w:p w:rsidR="00EF2DF7" w:rsidRPr="005C330D" w:rsidRDefault="00EF2DF7" w:rsidP="00C13A81">
            <w:pPr>
              <w:adjustRightInd w:val="0"/>
              <w:spacing w:line="300" w:lineRule="exact"/>
              <w:ind w:right="-322" w:firstLineChars="550" w:firstLine="1320"/>
              <w:textAlignment w:val="baseline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 w:hint="eastAsia"/>
              </w:rPr>
              <w:t>（超流）及加購（含專屬主機）</w:t>
            </w:r>
            <w:r>
              <w:rPr>
                <w:rFonts w:ascii="標楷體" w:eastAsia="標楷體" w:hAnsi="標楷體" w:cs="Arial" w:hint="eastAsia"/>
              </w:rPr>
              <w:t>、</w:t>
            </w:r>
            <w:r w:rsidRPr="005C330D">
              <w:rPr>
                <w:rFonts w:ascii="標楷體" w:eastAsia="標楷體" w:hAnsi="標楷體" w:cs="Arial" w:hint="eastAsia"/>
              </w:rPr>
              <w:t>主機代管</w:t>
            </w:r>
            <w:r w:rsidRPr="005C330D">
              <w:rPr>
                <w:rFonts w:ascii="標楷體" w:eastAsia="標楷體" w:hAnsi="標楷體" w:cs="Arial"/>
              </w:rPr>
              <w:t>等，已收款之未稅金額全額認列。</w:t>
            </w:r>
          </w:p>
          <w:p w:rsidR="00EF2DF7" w:rsidRPr="007446B8" w:rsidRDefault="00EF2DF7" w:rsidP="00C13A81">
            <w:pPr>
              <w:numPr>
                <w:ilvl w:val="1"/>
                <w:numId w:val="8"/>
              </w:numPr>
              <w:rPr>
                <w:rFonts w:ascii="標楷體" w:eastAsia="標楷體" w:hAnsi="標楷體" w:cs="Arial"/>
                <w:color w:val="FF0000"/>
              </w:rPr>
            </w:pPr>
            <w:r w:rsidRPr="007446B8">
              <w:rPr>
                <w:rFonts w:ascii="標楷體" w:eastAsia="標楷體" w:hAnsi="標楷體" w:cs="Arial" w:hint="eastAsia"/>
                <w:color w:val="FF0000"/>
              </w:rPr>
              <w:t>搭配公司優惠促銷活動銷售之商品，認列業績需扣除輔銷商品成本金額。</w:t>
            </w:r>
          </w:p>
          <w:p w:rsidR="00EF2DF7" w:rsidRPr="007446B8" w:rsidRDefault="00EF2DF7" w:rsidP="00C13A81">
            <w:pPr>
              <w:ind w:left="1425"/>
              <w:rPr>
                <w:rFonts w:ascii="標楷體" w:eastAsia="標楷體" w:hAnsi="標楷體" w:cs="Arial"/>
                <w:color w:val="FF0000"/>
              </w:rPr>
            </w:pPr>
            <w:r w:rsidRPr="007446B8">
              <w:rPr>
                <w:rFonts w:ascii="標楷體" w:eastAsia="標楷體" w:hAnsi="標楷體" w:cs="Arial" w:hint="eastAsia"/>
                <w:color w:val="FF0000"/>
              </w:rPr>
              <w:t>EX:買一年送一年、手機搭贈活動、回饋金。</w:t>
            </w:r>
          </w:p>
          <w:p w:rsidR="00EF2DF7" w:rsidRPr="005C330D" w:rsidRDefault="00EF2DF7" w:rsidP="00C13A81">
            <w:pPr>
              <w:tabs>
                <w:tab w:val="left" w:pos="1800"/>
              </w:tabs>
              <w:snapToGrid w:val="0"/>
              <w:spacing w:line="360" w:lineRule="exact"/>
              <w:ind w:firstLineChars="200" w:firstLine="56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Pr="005C330D">
              <w:rPr>
                <w:rFonts w:ascii="標楷體" w:eastAsia="標楷體" w:hAnsi="標楷體" w:cs="Arial" w:hint="eastAsia"/>
              </w:rPr>
              <w:t xml:space="preserve"> 1-3 </w:t>
            </w:r>
            <w:r w:rsidRPr="005C330D">
              <w:rPr>
                <w:rFonts w:ascii="標楷體" w:eastAsia="標楷體" w:hAnsi="標楷體" w:cs="Arial"/>
              </w:rPr>
              <w:t>新訂單若為經銷商推薦，需以扣除佣金後之金額</w:t>
            </w:r>
            <w:r w:rsidRPr="005C330D">
              <w:rPr>
                <w:rFonts w:ascii="標楷體" w:eastAsia="標楷體" w:hAnsi="標楷體" w:cs="Arial" w:hint="eastAsia"/>
              </w:rPr>
              <w:t>計算獎金</w:t>
            </w:r>
            <w:r w:rsidRPr="005C330D">
              <w:rPr>
                <w:rFonts w:ascii="標楷體" w:eastAsia="標楷體" w:hAnsi="標楷體" w:cs="Arial"/>
              </w:rPr>
              <w:t>。</w:t>
            </w:r>
          </w:p>
          <w:p w:rsidR="00EF2DF7" w:rsidRPr="005C330D" w:rsidRDefault="00EF2DF7" w:rsidP="00C13A81">
            <w:pPr>
              <w:tabs>
                <w:tab w:val="left" w:pos="1800"/>
              </w:tabs>
              <w:snapToGrid w:val="0"/>
              <w:spacing w:line="360" w:lineRule="exact"/>
              <w:ind w:firstLineChars="200" w:firstLine="48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 w:hint="eastAsia"/>
              </w:rPr>
              <w:t xml:space="preserve">    1-4 </w:t>
            </w:r>
            <w:r w:rsidRPr="005C330D">
              <w:rPr>
                <w:rFonts w:ascii="標楷體" w:eastAsia="標楷體" w:hAnsi="標楷體" w:cs="Arial"/>
              </w:rPr>
              <w:t>促銷或銷售激勵方案，依當期專案另設獎金，但同筆訂單不與上述獎金重複。</w:t>
            </w:r>
          </w:p>
          <w:p w:rsidR="00EF2DF7" w:rsidRDefault="00EF2DF7" w:rsidP="00C13A81">
            <w:pPr>
              <w:tabs>
                <w:tab w:val="left" w:pos="1800"/>
              </w:tabs>
              <w:snapToGrid w:val="0"/>
              <w:spacing w:line="360" w:lineRule="exact"/>
              <w:ind w:firstLineChars="400" w:firstLine="96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 w:hint="eastAsia"/>
              </w:rPr>
              <w:t xml:space="preserve">1-5 </w:t>
            </w:r>
            <w:r w:rsidRPr="005C330D">
              <w:rPr>
                <w:rFonts w:ascii="標楷體" w:eastAsia="標楷體" w:hAnsi="標楷體" w:cs="Arial"/>
              </w:rPr>
              <w:t>客服專員個績，每人每月</w:t>
            </w:r>
            <w:r w:rsidRPr="005C330D">
              <w:rPr>
                <w:rFonts w:ascii="標楷體" w:eastAsia="標楷體" w:hAnsi="標楷體" w:cs="Arial" w:hint="eastAsia"/>
              </w:rPr>
              <w:t>25</w:t>
            </w:r>
            <w:r w:rsidRPr="005C330D">
              <w:rPr>
                <w:rFonts w:ascii="標楷體" w:eastAsia="標楷體" w:hAnsi="標楷體" w:cs="Arial"/>
              </w:rPr>
              <w:t>萬元（未稅）</w:t>
            </w:r>
            <w:r>
              <w:rPr>
                <w:rFonts w:ascii="標楷體" w:eastAsia="標楷體" w:hAnsi="標楷體" w:cs="Arial" w:hint="eastAsia"/>
              </w:rPr>
              <w:t>。任職五個月內依照階段性目標。</w:t>
            </w:r>
          </w:p>
          <w:p w:rsidR="00EF2DF7" w:rsidRPr="005C330D" w:rsidRDefault="00EF2DF7" w:rsidP="00C13A81">
            <w:pPr>
              <w:tabs>
                <w:tab w:val="left" w:pos="1800"/>
              </w:tabs>
              <w:snapToGrid w:val="0"/>
              <w:spacing w:line="36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        1-6 每月虛擬主機新成交客戶數達15家～20家(含)，另頒發獎金300元/每家</w:t>
            </w:r>
          </w:p>
          <w:p w:rsidR="00EF2DF7" w:rsidRDefault="00EF2DF7" w:rsidP="00C13A81">
            <w:pPr>
              <w:tabs>
                <w:tab w:val="left" w:pos="1800"/>
              </w:tabs>
              <w:snapToGrid w:val="0"/>
              <w:spacing w:line="36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    </w:t>
            </w:r>
            <w:r w:rsidRPr="005C330D">
              <w:rPr>
                <w:rFonts w:ascii="標楷體" w:eastAsia="標楷體" w:hAnsi="標楷體" w:cs="Arial" w:hint="eastAsia"/>
              </w:rPr>
              <w:t xml:space="preserve">        </w:t>
            </w:r>
            <w:r>
              <w:rPr>
                <w:rFonts w:ascii="標楷體" w:eastAsia="標楷體" w:hAnsi="標楷體" w:cs="Arial" w:hint="eastAsia"/>
              </w:rPr>
              <w:t>每月虛擬主機新成交客戶數達20家以上，另頒發獎金500元/每家</w:t>
            </w:r>
          </w:p>
          <w:p w:rsidR="00EF2DF7" w:rsidRDefault="00EF2DF7" w:rsidP="00C13A81">
            <w:pPr>
              <w:tabs>
                <w:tab w:val="left" w:pos="1800"/>
              </w:tabs>
              <w:snapToGrid w:val="0"/>
              <w:spacing w:line="36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            EX: 新成交客戶數達20家 獎金300*20=6,000</w:t>
            </w:r>
          </w:p>
          <w:p w:rsidR="00EF2DF7" w:rsidRDefault="00EF2DF7" w:rsidP="00C13A81">
            <w:pPr>
              <w:tabs>
                <w:tab w:val="left" w:pos="1800"/>
              </w:tabs>
              <w:snapToGrid w:val="0"/>
              <w:spacing w:line="36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                新成交客戶數達24家 獎金500*24=12,000</w:t>
            </w:r>
          </w:p>
          <w:p w:rsidR="00EF2DF7" w:rsidRDefault="00EF2DF7" w:rsidP="00C13A81">
            <w:pPr>
              <w:tabs>
                <w:tab w:val="left" w:pos="1800"/>
              </w:tabs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FF0000"/>
              </w:rPr>
            </w:pPr>
            <w:r>
              <w:rPr>
                <w:rFonts w:ascii="標楷體" w:eastAsia="標楷體" w:hAnsi="標楷體" w:cs="Arial" w:hint="eastAsia"/>
              </w:rPr>
              <w:t xml:space="preserve">        </w:t>
            </w:r>
            <w:r w:rsidRPr="00EC2B4E">
              <w:rPr>
                <w:rFonts w:ascii="標楷體" w:eastAsia="標楷體" w:hAnsi="標楷體" w:cs="Arial" w:hint="eastAsia"/>
                <w:color w:val="FF0000"/>
              </w:rPr>
              <w:t>1-6 配合2016/06獎金%提升，6月起</w:t>
            </w:r>
            <w:r>
              <w:rPr>
                <w:rFonts w:ascii="標楷體" w:eastAsia="標楷體" w:hAnsi="標楷體" w:cs="Arial" w:hint="eastAsia"/>
                <w:color w:val="FF0000"/>
              </w:rPr>
              <w:t>個人業績認列標準為以下計算方式(未稅)。</w:t>
            </w:r>
          </w:p>
          <w:p w:rsidR="00EF2DF7" w:rsidRPr="00EC2B4E" w:rsidRDefault="00EF2DF7" w:rsidP="00C13A81">
            <w:pPr>
              <w:tabs>
                <w:tab w:val="left" w:pos="1800"/>
              </w:tabs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FF0000"/>
              </w:rPr>
            </w:pPr>
            <w:r>
              <w:rPr>
                <w:rFonts w:ascii="標楷體" w:eastAsia="標楷體" w:hAnsi="標楷體" w:cs="Arial" w:hint="eastAsia"/>
                <w:color w:val="FF0000"/>
              </w:rPr>
              <w:t xml:space="preserve">            </w:t>
            </w:r>
            <w:r w:rsidRPr="00EC2B4E">
              <w:rPr>
                <w:rFonts w:ascii="標楷體" w:eastAsia="標楷體" w:hAnsi="標楷體" w:cs="Arial" w:hint="eastAsia"/>
                <w:color w:val="FF0000"/>
              </w:rPr>
              <w:t>(每月業績+上月業績)/2個月</w:t>
            </w:r>
            <w:r>
              <w:rPr>
                <w:rFonts w:ascii="標楷體" w:eastAsia="標楷體" w:hAnsi="標楷體" w:cs="Arial" w:hint="eastAsia"/>
                <w:color w:val="FF0000"/>
              </w:rPr>
              <w:t>。雙月平均</w:t>
            </w:r>
            <w:r w:rsidRPr="00EC2B4E">
              <w:rPr>
                <w:rFonts w:ascii="標楷體" w:eastAsia="標楷體" w:hAnsi="標楷體" w:cs="Arial" w:hint="eastAsia"/>
                <w:color w:val="FF0000"/>
              </w:rPr>
              <w:t>業績需達獎金級距標準，始得發放獎金。</w:t>
            </w:r>
          </w:p>
          <w:tbl>
            <w:tblPr>
              <w:tblW w:w="0" w:type="auto"/>
              <w:tblInd w:w="9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80"/>
              <w:gridCol w:w="2040"/>
              <w:gridCol w:w="2520"/>
              <w:gridCol w:w="2683"/>
            </w:tblGrid>
            <w:tr w:rsidR="00EF2DF7" w:rsidRPr="005C330D" w:rsidTr="00C13A81">
              <w:tc>
                <w:tcPr>
                  <w:tcW w:w="108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  <w:bCs/>
                    </w:rPr>
                  </w:pPr>
                  <w:r w:rsidRPr="00EC2B4E">
                    <w:rPr>
                      <w:rFonts w:ascii="標楷體" w:eastAsia="標楷體" w:hAnsi="標楷體" w:cs="Arial" w:hint="eastAsia"/>
                      <w:color w:val="FF0000"/>
                    </w:rPr>
                    <w:t xml:space="preserve">           </w:t>
                  </w:r>
                  <w:r w:rsidRPr="005C330D">
                    <w:rPr>
                      <w:rFonts w:ascii="標楷體" w:eastAsia="標楷體" w:hAnsi="標楷體" w:cs="Arial"/>
                    </w:rPr>
                    <w:t>項目</w:t>
                  </w:r>
                </w:p>
              </w:tc>
              <w:tc>
                <w:tcPr>
                  <w:tcW w:w="204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業績目標達成率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個員獎金比例</w:t>
                  </w:r>
                </w:p>
              </w:tc>
              <w:tc>
                <w:tcPr>
                  <w:tcW w:w="2683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 w:hint="eastAsia"/>
                    </w:rPr>
                    <w:t>新單</w:t>
                  </w:r>
                  <w:r w:rsidRPr="005C330D">
                    <w:rPr>
                      <w:rFonts w:ascii="標楷體" w:eastAsia="標楷體" w:hAnsi="標楷體" w:cs="Arial"/>
                    </w:rPr>
                    <w:t>團隊</w:t>
                  </w:r>
                  <w:r w:rsidRPr="005C330D">
                    <w:rPr>
                      <w:rFonts w:ascii="標楷體" w:eastAsia="標楷體" w:hAnsi="標楷體" w:cs="Arial" w:hint="eastAsia"/>
                    </w:rPr>
                    <w:t>組長</w:t>
                  </w:r>
                </w:p>
                <w:p w:rsidR="00EF2DF7" w:rsidRPr="005C330D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業績達成獎金</w:t>
                  </w:r>
                </w:p>
              </w:tc>
            </w:tr>
            <w:tr w:rsidR="00EF2DF7" w:rsidRPr="005C330D" w:rsidTr="00C13A81">
              <w:tc>
                <w:tcPr>
                  <w:tcW w:w="1080" w:type="dxa"/>
                  <w:vMerge w:val="restart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月</w:t>
                  </w:r>
                </w:p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業</w:t>
                  </w:r>
                </w:p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績</w:t>
                  </w:r>
                </w:p>
              </w:tc>
              <w:tc>
                <w:tcPr>
                  <w:tcW w:w="204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80</w:t>
                  </w:r>
                  <w:r w:rsidRPr="005C330D">
                    <w:rPr>
                      <w:rFonts w:ascii="標楷體" w:eastAsia="標楷體" w:hAnsi="標楷體" w:cs="Arial"/>
                    </w:rPr>
                    <w:t>%以下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不發放</w:t>
                  </w:r>
                </w:p>
              </w:tc>
              <w:tc>
                <w:tcPr>
                  <w:tcW w:w="2683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不發放</w:t>
                  </w:r>
                </w:p>
              </w:tc>
            </w:tr>
            <w:tr w:rsidR="00EF2DF7" w:rsidRPr="005C330D" w:rsidTr="00C13A81">
              <w:tc>
                <w:tcPr>
                  <w:tcW w:w="1080" w:type="dxa"/>
                  <w:vMerge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040" w:type="dxa"/>
                  <w:shd w:val="clear" w:color="auto" w:fill="auto"/>
                </w:tcPr>
                <w:p w:rsidR="00EF2DF7" w:rsidRPr="00FE07A5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81</w:t>
                  </w:r>
                  <w:r w:rsidRPr="005C330D">
                    <w:rPr>
                      <w:rFonts w:ascii="標楷體" w:eastAsia="標楷體" w:hAnsi="標楷體" w:cs="Arial"/>
                    </w:rPr>
                    <w:t>%－</w:t>
                  </w:r>
                  <w:r>
                    <w:rPr>
                      <w:rFonts w:ascii="標楷體" w:eastAsia="標楷體" w:hAnsi="標楷體" w:cs="Arial" w:hint="eastAsia"/>
                    </w:rPr>
                    <w:t>90%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發放個人當月業績</w:t>
                  </w: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2</w:t>
                  </w: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%</w:t>
                  </w:r>
                </w:p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做為獎金。</w:t>
                  </w:r>
                </w:p>
              </w:tc>
              <w:tc>
                <w:tcPr>
                  <w:tcW w:w="2683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發放部門當月業績0.5%</w:t>
                  </w:r>
                </w:p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做為獎金。</w:t>
                  </w:r>
                </w:p>
              </w:tc>
            </w:tr>
            <w:tr w:rsidR="00EF2DF7" w:rsidRPr="005C330D" w:rsidTr="00C13A81">
              <w:trPr>
                <w:trHeight w:val="1031"/>
              </w:trPr>
              <w:tc>
                <w:tcPr>
                  <w:tcW w:w="1080" w:type="dxa"/>
                  <w:vMerge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04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91</w:t>
                  </w:r>
                  <w:r w:rsidRPr="005C330D">
                    <w:rPr>
                      <w:rFonts w:ascii="標楷體" w:eastAsia="標楷體" w:hAnsi="標楷體" w:cs="Arial"/>
                    </w:rPr>
                    <w:t>%－</w:t>
                  </w:r>
                  <w:r>
                    <w:rPr>
                      <w:rFonts w:ascii="標楷體" w:eastAsia="標楷體" w:hAnsi="標楷體" w:cs="Arial"/>
                    </w:rPr>
                    <w:t>1</w:t>
                  </w:r>
                  <w:r>
                    <w:rPr>
                      <w:rFonts w:ascii="標楷體" w:eastAsia="標楷體" w:hAnsi="標楷體" w:cs="Arial" w:hint="eastAsia"/>
                    </w:rPr>
                    <w:t>0</w:t>
                  </w:r>
                  <w:r w:rsidRPr="005C330D">
                    <w:rPr>
                      <w:rFonts w:ascii="標楷體" w:eastAsia="標楷體" w:hAnsi="標楷體" w:cs="Arial"/>
                    </w:rPr>
                    <w:t>0%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EF2DF7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發放個人當月業績</w:t>
                  </w:r>
                </w:p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pacing w:val="-6"/>
                      <w:sz w:val="27"/>
                      <w:szCs w:val="27"/>
                    </w:rPr>
                    <w:t>原4%調整為10%</w:t>
                  </w:r>
                  <w:r>
                    <w:rPr>
                      <w:rFonts w:ascii="標楷體" w:eastAsia="標楷體" w:hAnsi="標楷體" w:hint="eastAsia"/>
                      <w:color w:val="FF0000"/>
                      <w:spacing w:val="-6"/>
                    </w:rPr>
                    <w:t>做為獎金。</w:t>
                  </w:r>
                </w:p>
              </w:tc>
              <w:tc>
                <w:tcPr>
                  <w:tcW w:w="2683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發放部門當月業績</w:t>
                  </w: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2</w:t>
                  </w: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%</w:t>
                  </w:r>
                </w:p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做為獎金。</w:t>
                  </w:r>
                </w:p>
              </w:tc>
            </w:tr>
            <w:tr w:rsidR="00EF2DF7" w:rsidRPr="005C330D" w:rsidTr="00C13A81">
              <w:tc>
                <w:tcPr>
                  <w:tcW w:w="1080" w:type="dxa"/>
                  <w:vMerge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04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>
                    <w:rPr>
                      <w:rFonts w:ascii="標楷體" w:eastAsia="標楷體" w:hAnsi="標楷體" w:cs="Arial"/>
                    </w:rPr>
                    <w:t>1</w:t>
                  </w:r>
                  <w:r>
                    <w:rPr>
                      <w:rFonts w:ascii="標楷體" w:eastAsia="標楷體" w:hAnsi="標楷體" w:cs="Arial" w:hint="eastAsia"/>
                    </w:rPr>
                    <w:t>0</w:t>
                  </w:r>
                  <w:r w:rsidRPr="005C330D">
                    <w:rPr>
                      <w:rFonts w:ascii="標楷體" w:eastAsia="標楷體" w:hAnsi="標楷體" w:cs="Arial"/>
                    </w:rPr>
                    <w:t>1%－</w:t>
                  </w:r>
                  <w:r>
                    <w:rPr>
                      <w:rFonts w:ascii="標楷體" w:eastAsia="標楷體" w:hAnsi="標楷體" w:cs="Arial"/>
                    </w:rPr>
                    <w:t>1</w:t>
                  </w:r>
                  <w:r>
                    <w:rPr>
                      <w:rFonts w:ascii="標楷體" w:eastAsia="標楷體" w:hAnsi="標楷體" w:cs="Arial" w:hint="eastAsia"/>
                    </w:rPr>
                    <w:t>50</w:t>
                  </w:r>
                  <w:r w:rsidRPr="005C330D">
                    <w:rPr>
                      <w:rFonts w:ascii="標楷體" w:eastAsia="標楷體" w:hAnsi="標楷體" w:cs="Arial"/>
                    </w:rPr>
                    <w:t>%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EF2DF7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發放個人當月業績</w:t>
                  </w:r>
                </w:p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pacing w:val="-6"/>
                      <w:sz w:val="27"/>
                      <w:szCs w:val="27"/>
                    </w:rPr>
                    <w:t>原5%調整為12%</w:t>
                  </w:r>
                  <w:r>
                    <w:rPr>
                      <w:rFonts w:ascii="標楷體" w:eastAsia="標楷體" w:hAnsi="標楷體" w:hint="eastAsia"/>
                      <w:color w:val="FF0000"/>
                      <w:spacing w:val="-6"/>
                    </w:rPr>
                    <w:t>做為獎金。</w:t>
                  </w:r>
                </w:p>
              </w:tc>
              <w:tc>
                <w:tcPr>
                  <w:tcW w:w="2683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發放部門當月業績</w:t>
                  </w: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3</w:t>
                  </w: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%</w:t>
                  </w:r>
                </w:p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做為獎金。</w:t>
                  </w:r>
                </w:p>
              </w:tc>
            </w:tr>
            <w:tr w:rsidR="00EF2DF7" w:rsidRPr="005C330D" w:rsidTr="00C13A81">
              <w:tc>
                <w:tcPr>
                  <w:tcW w:w="1080" w:type="dxa"/>
                  <w:vMerge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04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151%（含）以上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EF2DF7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發放個人當月業績</w:t>
                  </w:r>
                </w:p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pacing w:val="-6"/>
                      <w:sz w:val="27"/>
                      <w:szCs w:val="27"/>
                    </w:rPr>
                    <w:t>原6%調整為14%</w:t>
                  </w:r>
                  <w:r>
                    <w:rPr>
                      <w:rFonts w:ascii="標楷體" w:eastAsia="標楷體" w:hAnsi="標楷體" w:hint="eastAsia"/>
                      <w:color w:val="FF0000"/>
                      <w:spacing w:val="-6"/>
                    </w:rPr>
                    <w:t>做為獎金。</w:t>
                  </w:r>
                </w:p>
              </w:tc>
              <w:tc>
                <w:tcPr>
                  <w:tcW w:w="2683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發放部門當月業績</w:t>
                  </w: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4</w:t>
                  </w: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%</w:t>
                  </w:r>
                </w:p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做為獎金。</w:t>
                  </w:r>
                </w:p>
              </w:tc>
            </w:tr>
          </w:tbl>
          <w:p w:rsidR="00EF2DF7" w:rsidRPr="005C330D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            </w:t>
            </w:r>
            <w:r w:rsidRPr="00EC2B4E">
              <w:rPr>
                <w:rFonts w:ascii="標楷體" w:eastAsia="標楷體" w:hAnsi="標楷體" w:cs="Arial" w:hint="eastAsia"/>
                <w:color w:val="FF0000"/>
              </w:rPr>
              <w:t xml:space="preserve"> </w:t>
            </w:r>
          </w:p>
          <w:p w:rsidR="00EF2DF7" w:rsidRPr="005C330D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</w:tc>
      </w:tr>
    </w:tbl>
    <w:p w:rsidR="00EF2DF7" w:rsidRPr="005C330D" w:rsidRDefault="00EF2DF7" w:rsidP="00EF2DF7">
      <w:pPr>
        <w:jc w:val="center"/>
        <w:rPr>
          <w:rFonts w:ascii="標楷體" w:eastAsia="標楷體" w:hAnsi="標楷體" w:cs="Arial"/>
          <w:b/>
          <w:sz w:val="36"/>
          <w:szCs w:val="36"/>
        </w:rPr>
      </w:pPr>
      <w:r w:rsidRPr="005C330D">
        <w:rPr>
          <w:rFonts w:ascii="標楷體" w:eastAsia="標楷體" w:hAnsi="標楷體" w:cs="Arial"/>
          <w:sz w:val="36"/>
          <w:szCs w:val="36"/>
        </w:rPr>
        <w:lastRenderedPageBreak/>
        <w:t>戰國策集團業務制度</w:t>
      </w:r>
      <w:r w:rsidRPr="005C330D">
        <w:rPr>
          <w:rFonts w:ascii="標楷體" w:eastAsia="標楷體" w:hAnsi="標楷體" w:cs="Arial" w:hint="eastAsia"/>
          <w:sz w:val="36"/>
          <w:szCs w:val="36"/>
        </w:rPr>
        <w:t>及</w:t>
      </w:r>
      <w:r w:rsidRPr="005C330D">
        <w:rPr>
          <w:rFonts w:ascii="標楷體" w:eastAsia="標楷體" w:hAnsi="標楷體" w:cs="Arial"/>
          <w:sz w:val="36"/>
          <w:szCs w:val="36"/>
        </w:rPr>
        <w:t>獎金計算辦法</w:t>
      </w:r>
    </w:p>
    <w:tbl>
      <w:tblPr>
        <w:tblW w:w="99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1"/>
      </w:tblGrid>
      <w:tr w:rsidR="00EF2DF7" w:rsidRPr="005C330D" w:rsidTr="00C13A81">
        <w:trPr>
          <w:trHeight w:val="317"/>
          <w:jc w:val="center"/>
        </w:trPr>
        <w:tc>
          <w:tcPr>
            <w:tcW w:w="9991" w:type="dxa"/>
            <w:tcBorders>
              <w:top w:val="single" w:sz="12" w:space="0" w:color="auto"/>
              <w:bottom w:val="double" w:sz="4" w:space="0" w:color="auto"/>
            </w:tcBorders>
            <w:shd w:val="pct12" w:color="auto" w:fill="FFFFFF"/>
          </w:tcPr>
          <w:p w:rsidR="00EF2DF7" w:rsidRPr="005C330D" w:rsidRDefault="00545135" w:rsidP="00C13A81">
            <w:pPr>
              <w:snapToGrid w:val="0"/>
              <w:jc w:val="center"/>
              <w:rPr>
                <w:rFonts w:ascii="標楷體" w:eastAsia="標楷體" w:hAnsi="標楷體" w:cs="Arial"/>
                <w:b/>
                <w:w w:val="15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二</w:t>
            </w:r>
            <w:r w:rsidR="00EF2DF7" w:rsidRPr="005C330D">
              <w:rPr>
                <w:rFonts w:ascii="SimSun" w:eastAsia="SimSun" w:hAnsi="SimSun" w:cs="SimSun"/>
                <w:sz w:val="28"/>
                <w:szCs w:val="28"/>
              </w:rPr>
              <w:t>﹑</w:t>
            </w:r>
            <w:r w:rsidR="00EF2DF7" w:rsidRPr="005C330D">
              <w:rPr>
                <w:rFonts w:ascii="標楷體" w:eastAsia="標楷體" w:hAnsi="標楷體" w:cs="Arial"/>
                <w:sz w:val="28"/>
                <w:szCs w:val="28"/>
              </w:rPr>
              <w:t>業績認列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及獎金計算</w:t>
            </w:r>
            <w:r w:rsidR="00EF2DF7" w:rsidRPr="005C330D">
              <w:rPr>
                <w:rFonts w:ascii="標楷體" w:eastAsia="標楷體" w:hAnsi="標楷體" w:cs="Arial"/>
                <w:sz w:val="28"/>
                <w:szCs w:val="28"/>
              </w:rPr>
              <w:t>說明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- </w:t>
            </w:r>
            <w:r w:rsidR="00EF2DF7">
              <w:rPr>
                <w:rFonts w:ascii="標楷體" w:eastAsia="標楷體" w:hAnsi="標楷體" w:cs="Arial" w:hint="eastAsia"/>
                <w:sz w:val="28"/>
                <w:szCs w:val="28"/>
              </w:rPr>
              <w:t>雲端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服務事業部</w:t>
            </w:r>
          </w:p>
        </w:tc>
      </w:tr>
      <w:tr w:rsidR="00EF2DF7" w:rsidRPr="005C330D" w:rsidTr="00C13A81">
        <w:trPr>
          <w:trHeight w:val="12403"/>
          <w:jc w:val="center"/>
        </w:trPr>
        <w:tc>
          <w:tcPr>
            <w:tcW w:w="9991" w:type="dxa"/>
            <w:tcBorders>
              <w:top w:val="double" w:sz="4" w:space="0" w:color="auto"/>
            </w:tcBorders>
          </w:tcPr>
          <w:p w:rsidR="00EF2DF7" w:rsidRPr="005C330D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Pr="005C330D" w:rsidRDefault="00EF2DF7" w:rsidP="00C13A81">
            <w:pPr>
              <w:adjustRightInd w:val="0"/>
              <w:spacing w:line="360" w:lineRule="atLeast"/>
              <w:ind w:firstLineChars="200" w:firstLine="56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2. </w:t>
            </w:r>
            <w:r w:rsidRPr="005C330D">
              <w:rPr>
                <w:rFonts w:ascii="標楷體" w:eastAsia="標楷體" w:hAnsi="標楷體" w:cs="Arial"/>
                <w:sz w:val="28"/>
                <w:szCs w:val="28"/>
              </w:rPr>
              <w:t>續約獎金</w:t>
            </w: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  <w:p w:rsidR="00EF2DF7" w:rsidRPr="005C330D" w:rsidRDefault="00EF2DF7" w:rsidP="00C13A81">
            <w:pPr>
              <w:adjustRightInd w:val="0"/>
              <w:spacing w:line="300" w:lineRule="exact"/>
              <w:ind w:right="-322" w:firstLineChars="400" w:firstLine="960"/>
              <w:textAlignment w:val="baseline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2-1</w:t>
            </w:r>
            <w:r w:rsidRPr="005C330D">
              <w:rPr>
                <w:rFonts w:ascii="標楷體" w:eastAsia="標楷體" w:hAnsi="標楷體" w:cs="Arial" w:hint="eastAsia"/>
              </w:rPr>
              <w:t xml:space="preserve"> </w:t>
            </w:r>
            <w:r w:rsidRPr="005C330D">
              <w:rPr>
                <w:rFonts w:ascii="標楷體" w:eastAsia="標楷體" w:hAnsi="標楷體" w:cs="Arial"/>
              </w:rPr>
              <w:t>續約獎金計算之認列</w:t>
            </w:r>
            <w:r w:rsidRPr="005C330D">
              <w:rPr>
                <w:rFonts w:ascii="標楷體" w:eastAsia="標楷體" w:hAnsi="標楷體" w:cs="Arial" w:hint="eastAsia"/>
              </w:rPr>
              <w:t>，</w:t>
            </w:r>
            <w:r w:rsidRPr="00A2446A">
              <w:rPr>
                <w:rFonts w:ascii="標楷體" w:eastAsia="標楷體" w:hAnsi="標楷體" w:cs="Arial"/>
              </w:rPr>
              <w:t>以</w:t>
            </w:r>
            <w:r w:rsidRPr="00A2446A">
              <w:rPr>
                <w:rFonts w:ascii="標楷體" w:eastAsia="標楷體" w:hAnsi="標楷體" w:cs="Arial" w:hint="eastAsia"/>
              </w:rPr>
              <w:t>雲端</w:t>
            </w:r>
            <w:r w:rsidRPr="00A2446A">
              <w:rPr>
                <w:rFonts w:ascii="標楷體" w:eastAsia="標楷體" w:hAnsi="標楷體" w:cs="Arial"/>
              </w:rPr>
              <w:t>服務事</w:t>
            </w:r>
            <w:r w:rsidRPr="005C330D">
              <w:rPr>
                <w:rFonts w:ascii="標楷體" w:eastAsia="標楷體" w:hAnsi="標楷體" w:cs="Arial"/>
              </w:rPr>
              <w:t>業部</w:t>
            </w:r>
            <w:r w:rsidRPr="005C330D">
              <w:rPr>
                <w:rFonts w:ascii="標楷體" w:eastAsia="標楷體" w:hAnsi="標楷體" w:cs="Arial" w:hint="eastAsia"/>
              </w:rPr>
              <w:t>當月應續約金額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>300</w:t>
            </w:r>
            <w:r w:rsidRPr="003177B3">
              <w:rPr>
                <w:rFonts w:ascii="標楷體" w:eastAsia="標楷體" w:hAnsi="標楷體" w:cs="Arial" w:hint="eastAsia"/>
                <w:b/>
                <w:color w:val="FF0000"/>
              </w:rPr>
              <w:t>萬</w:t>
            </w:r>
            <w:r w:rsidRPr="005C330D">
              <w:rPr>
                <w:rFonts w:ascii="標楷體" w:eastAsia="標楷體" w:hAnsi="標楷體" w:cs="Arial"/>
              </w:rPr>
              <w:t>，完成續約及</w:t>
            </w:r>
          </w:p>
          <w:p w:rsidR="00EF2DF7" w:rsidRPr="005C330D" w:rsidRDefault="00EF2DF7" w:rsidP="00C13A81">
            <w:pPr>
              <w:adjustRightInd w:val="0"/>
              <w:spacing w:line="300" w:lineRule="exact"/>
              <w:ind w:right="-322" w:firstLineChars="600" w:firstLine="1440"/>
              <w:textAlignment w:val="baseline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收款之未稅金額全額認列。</w:t>
            </w:r>
          </w:p>
          <w:p w:rsidR="00EF2DF7" w:rsidRPr="007B5CF0" w:rsidRDefault="00EF2DF7" w:rsidP="00C13A81">
            <w:pPr>
              <w:adjustRightInd w:val="0"/>
              <w:spacing w:line="300" w:lineRule="exact"/>
              <w:ind w:leftChars="150" w:left="360" w:right="-322" w:firstLineChars="450" w:firstLine="1080"/>
              <w:textAlignment w:val="baseline"/>
              <w:rPr>
                <w:rFonts w:ascii="標楷體" w:eastAsia="標楷體" w:hAnsi="標楷體" w:cs="Arial"/>
              </w:rPr>
            </w:pPr>
          </w:p>
          <w:p w:rsidR="00EF2DF7" w:rsidRPr="005C330D" w:rsidRDefault="00EF2DF7" w:rsidP="00C13A81">
            <w:pPr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 w:hint="eastAsia"/>
              </w:rPr>
              <w:t xml:space="preserve">      </w:t>
            </w:r>
            <w:r w:rsidRPr="005C330D">
              <w:rPr>
                <w:rFonts w:ascii="標楷體" w:eastAsia="標楷體" w:hAnsi="標楷體" w:cs="Arial"/>
              </w:rPr>
              <w:t xml:space="preserve">  2-2 </w:t>
            </w:r>
            <w:r w:rsidRPr="00A2446A">
              <w:rPr>
                <w:rFonts w:ascii="標楷體" w:eastAsia="標楷體" w:hAnsi="標楷體" w:cs="Arial" w:hint="eastAsia"/>
              </w:rPr>
              <w:t>雲端</w:t>
            </w:r>
            <w:r w:rsidRPr="00A2446A">
              <w:rPr>
                <w:rFonts w:ascii="標楷體" w:eastAsia="標楷體" w:hAnsi="標楷體" w:cs="Arial"/>
              </w:rPr>
              <w:t>服務事業部</w:t>
            </w:r>
            <w:r w:rsidRPr="005C330D">
              <w:rPr>
                <w:rFonts w:ascii="標楷體" w:eastAsia="標楷體" w:hAnsi="標楷體" w:cs="Arial" w:hint="eastAsia"/>
              </w:rPr>
              <w:t>，</w:t>
            </w:r>
            <w:r w:rsidRPr="005C330D">
              <w:rPr>
                <w:rFonts w:ascii="標楷體" w:eastAsia="標楷體" w:hAnsi="標楷體" w:cs="Arial"/>
              </w:rPr>
              <w:t>當月</w:t>
            </w:r>
            <w:r w:rsidRPr="005C330D">
              <w:rPr>
                <w:rFonts w:ascii="標楷體" w:eastAsia="標楷體" w:hAnsi="標楷體" w:cs="Arial" w:hint="eastAsia"/>
              </w:rPr>
              <w:t>應續約客戶</w:t>
            </w:r>
            <w:r w:rsidRPr="005C330D">
              <w:rPr>
                <w:rFonts w:ascii="標楷體" w:eastAsia="標楷體" w:hAnsi="標楷體" w:cs="Arial"/>
              </w:rPr>
              <w:t>續約率未達7</w:t>
            </w:r>
            <w:r>
              <w:rPr>
                <w:rFonts w:ascii="標楷體" w:eastAsia="標楷體" w:hAnsi="標楷體" w:cs="Arial" w:hint="eastAsia"/>
              </w:rPr>
              <w:t>9</w:t>
            </w:r>
            <w:r w:rsidRPr="005C330D">
              <w:rPr>
                <w:rFonts w:ascii="標楷體" w:eastAsia="標楷體" w:hAnsi="標楷體" w:cs="Arial"/>
              </w:rPr>
              <w:t>%</w:t>
            </w:r>
            <w:r w:rsidRPr="005C330D">
              <w:rPr>
                <w:rFonts w:ascii="標楷體" w:eastAsia="標楷體" w:hAnsi="標楷體" w:cs="Arial" w:hint="eastAsia"/>
              </w:rPr>
              <w:t>，</w:t>
            </w:r>
            <w:r w:rsidRPr="005C330D">
              <w:rPr>
                <w:rFonts w:ascii="標楷體" w:eastAsia="標楷體" w:hAnsi="標楷體" w:cs="Arial"/>
              </w:rPr>
              <w:t>主管當月獎金</w:t>
            </w:r>
          </w:p>
          <w:p w:rsidR="00EF2DF7" w:rsidRDefault="00EF2DF7" w:rsidP="00C13A81">
            <w:pPr>
              <w:ind w:firstLineChars="600" w:firstLine="1440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 w:hint="eastAsia"/>
              </w:rPr>
              <w:t>(團績+個績獎金)</w:t>
            </w:r>
            <w:r w:rsidRPr="005C330D">
              <w:rPr>
                <w:rFonts w:ascii="標楷體" w:eastAsia="標楷體" w:hAnsi="標楷體" w:cs="Arial"/>
              </w:rPr>
              <w:t>為9折</w:t>
            </w:r>
            <w:r w:rsidRPr="005C330D">
              <w:rPr>
                <w:rFonts w:ascii="標楷體" w:eastAsia="標楷體" w:hAnsi="標楷體" w:cs="Arial" w:hint="eastAsia"/>
              </w:rPr>
              <w:t>。</w:t>
            </w:r>
          </w:p>
          <w:p w:rsidR="00EF2DF7" w:rsidRDefault="00EF2DF7" w:rsidP="00C13A81">
            <w:pPr>
              <w:ind w:firstLineChars="600" w:firstLine="1440"/>
              <w:rPr>
                <w:rFonts w:ascii="標楷體" w:eastAsia="標楷體" w:hAnsi="標楷體" w:cs="Arial"/>
              </w:rPr>
            </w:pPr>
          </w:p>
          <w:p w:rsidR="00EF2DF7" w:rsidRDefault="00EF2DF7" w:rsidP="00C13A81">
            <w:pPr>
              <w:adjustRightInd w:val="0"/>
              <w:spacing w:line="300" w:lineRule="exact"/>
              <w:ind w:right="-322" w:firstLineChars="400" w:firstLine="960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2-</w:t>
            </w:r>
            <w:r>
              <w:rPr>
                <w:rFonts w:ascii="標楷體" w:eastAsia="標楷體" w:hAnsi="標楷體" w:cs="Arial" w:hint="eastAsia"/>
              </w:rPr>
              <w:t>3 軟體續約:</w:t>
            </w:r>
          </w:p>
          <w:p w:rsidR="00EF2DF7" w:rsidRPr="0056718D" w:rsidRDefault="00EF2DF7" w:rsidP="00C13A81">
            <w:pPr>
              <w:numPr>
                <w:ilvl w:val="0"/>
                <w:numId w:val="25"/>
              </w:numPr>
              <w:adjustRightInd w:val="0"/>
              <w:spacing w:line="300" w:lineRule="exact"/>
              <w:ind w:right="-322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56718D">
              <w:rPr>
                <w:rFonts w:ascii="標楷體" w:eastAsia="標楷體" w:hAnsi="標楷體" w:cs="Arial" w:hint="eastAsia"/>
                <w:color w:val="000000"/>
              </w:rPr>
              <w:t>每月目標40萬，老客戶商品加購、教育訓練服務、資訊鐵衛服務</w:t>
            </w:r>
          </w:p>
          <w:p w:rsidR="00EF2DF7" w:rsidRPr="0056718D" w:rsidRDefault="00EF2DF7" w:rsidP="00C13A81">
            <w:pPr>
              <w:adjustRightInd w:val="0"/>
              <w:spacing w:line="300" w:lineRule="exact"/>
              <w:ind w:right="-322" w:firstLineChars="400" w:firstLine="960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56718D">
              <w:rPr>
                <w:rFonts w:ascii="標楷體" w:eastAsia="標楷體" w:hAnsi="標楷體" w:cs="Arial" w:hint="eastAsia"/>
                <w:color w:val="000000"/>
              </w:rPr>
              <w:t xml:space="preserve">     也可認列續約業績。</w:t>
            </w:r>
          </w:p>
          <w:p w:rsidR="00EF2DF7" w:rsidRPr="0056718D" w:rsidRDefault="00EF2DF7" w:rsidP="00C13A81">
            <w:pPr>
              <w:numPr>
                <w:ilvl w:val="0"/>
                <w:numId w:val="25"/>
              </w:numPr>
              <w:adjustRightInd w:val="0"/>
              <w:spacing w:line="300" w:lineRule="exact"/>
              <w:ind w:right="-322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56718D">
              <w:rPr>
                <w:rFonts w:ascii="標楷體" w:eastAsia="標楷體" w:hAnsi="標楷體" w:cs="Arial" w:hint="eastAsia"/>
                <w:color w:val="000000"/>
              </w:rPr>
              <w:t>當月收款業績達到獎金發放級距，則獎金計算為當月收款認列業績</w:t>
            </w:r>
          </w:p>
          <w:p w:rsidR="00EF2DF7" w:rsidRPr="0056718D" w:rsidRDefault="00EF2DF7" w:rsidP="00C13A81">
            <w:pPr>
              <w:adjustRightInd w:val="0"/>
              <w:spacing w:line="300" w:lineRule="exact"/>
              <w:ind w:left="1920" w:right="-322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56718D">
              <w:rPr>
                <w:rFonts w:ascii="標楷體" w:eastAsia="標楷體" w:hAnsi="標楷體" w:cs="Arial" w:hint="eastAsia"/>
                <w:color w:val="000000"/>
              </w:rPr>
              <w:t>X 30% X獎金%。(EX:42萬X 30% X3% = 3,780元)</w:t>
            </w:r>
          </w:p>
          <w:p w:rsidR="00EF2DF7" w:rsidRPr="005C330D" w:rsidRDefault="00EF2DF7" w:rsidP="00C13A81">
            <w:pPr>
              <w:rPr>
                <w:rFonts w:ascii="標楷體" w:eastAsia="標楷體" w:hAnsi="標楷體" w:cs="Arial"/>
              </w:rPr>
            </w:pPr>
          </w:p>
          <w:p w:rsidR="00EF2DF7" w:rsidRPr="005C330D" w:rsidRDefault="00EF2DF7" w:rsidP="00C13A81">
            <w:pPr>
              <w:adjustRightInd w:val="0"/>
              <w:spacing w:line="300" w:lineRule="exact"/>
              <w:ind w:right="-322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  <w:tbl>
            <w:tblPr>
              <w:tblW w:w="8091" w:type="dxa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1701"/>
              <w:gridCol w:w="1843"/>
              <w:gridCol w:w="1559"/>
              <w:gridCol w:w="2127"/>
            </w:tblGrid>
            <w:tr w:rsidR="00EF2DF7" w:rsidRPr="005C330D" w:rsidTr="00C13A81">
              <w:tc>
                <w:tcPr>
                  <w:tcW w:w="861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項目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F2DF7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業績目標</w:t>
                  </w:r>
                </w:p>
                <w:p w:rsidR="00EF2DF7" w:rsidRPr="005C330D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達成率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EF2DF7" w:rsidRPr="00C333BA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個員獎金比例</w:t>
                  </w:r>
                  <w:r w:rsidRPr="00C333BA">
                    <w:rPr>
                      <w:rFonts w:ascii="標楷體" w:eastAsia="標楷體" w:hAnsi="標楷體" w:cs="Arial"/>
                      <w:sz w:val="20"/>
                    </w:rPr>
                    <w:t>發放個人當月業績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  <w:bCs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軟體續約</w:t>
                  </w:r>
                </w:p>
              </w:tc>
              <w:tc>
                <w:tcPr>
                  <w:tcW w:w="2127" w:type="dxa"/>
                  <w:vAlign w:val="center"/>
                </w:tcPr>
                <w:p w:rsidR="00EF2DF7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 w:hint="eastAsia"/>
                    </w:rPr>
                    <w:t>續約組組長</w:t>
                  </w:r>
                </w:p>
                <w:p w:rsidR="00EF2DF7" w:rsidRPr="005C330D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  <w:bCs/>
                    </w:rPr>
                  </w:pPr>
                  <w:r w:rsidRPr="00C333BA">
                    <w:rPr>
                      <w:rFonts w:ascii="標楷體" w:eastAsia="標楷體" w:hAnsi="標楷體" w:cs="Arial"/>
                      <w:spacing w:val="-6"/>
                      <w:sz w:val="20"/>
                    </w:rPr>
                    <w:t>發放部門當月業績</w:t>
                  </w:r>
                </w:p>
              </w:tc>
            </w:tr>
            <w:tr w:rsidR="00EF2DF7" w:rsidRPr="005C330D" w:rsidTr="00C13A81">
              <w:tc>
                <w:tcPr>
                  <w:tcW w:w="861" w:type="dxa"/>
                  <w:vMerge w:val="restart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月業績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80</w:t>
                  </w:r>
                  <w:r w:rsidRPr="005C330D">
                    <w:rPr>
                      <w:rFonts w:ascii="標楷體" w:eastAsia="標楷體" w:hAnsi="標楷體" w:cs="Arial"/>
                    </w:rPr>
                    <w:t>%以下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不發放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不發放</w:t>
                  </w:r>
                </w:p>
              </w:tc>
              <w:tc>
                <w:tcPr>
                  <w:tcW w:w="2127" w:type="dxa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不發放</w:t>
                  </w:r>
                </w:p>
              </w:tc>
            </w:tr>
            <w:tr w:rsidR="00EF2DF7" w:rsidRPr="005C330D" w:rsidTr="00C13A81">
              <w:tc>
                <w:tcPr>
                  <w:tcW w:w="861" w:type="dxa"/>
                  <w:vMerge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center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81</w:t>
                  </w:r>
                  <w:r w:rsidRPr="005C330D">
                    <w:rPr>
                      <w:rFonts w:ascii="標楷體" w:eastAsia="標楷體" w:hAnsi="標楷體" w:cs="Arial"/>
                    </w:rPr>
                    <w:t>%－</w:t>
                  </w:r>
                  <w:r>
                    <w:rPr>
                      <w:rFonts w:ascii="標楷體" w:eastAsia="標楷體" w:hAnsi="標楷體" w:cs="Arial" w:hint="eastAsia"/>
                    </w:rPr>
                    <w:t>90</w:t>
                  </w:r>
                  <w:r w:rsidRPr="005C330D">
                    <w:rPr>
                      <w:rFonts w:ascii="標楷體" w:eastAsia="標楷體" w:hAnsi="標楷體" w:cs="Arial"/>
                    </w:rPr>
                    <w:t>%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  <w:spacing w:val="-6"/>
                    </w:rPr>
                  </w:pP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0.5%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  <w:spacing w:val="-6"/>
                    </w:rPr>
                  </w:pP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1%</w:t>
                  </w:r>
                </w:p>
              </w:tc>
              <w:tc>
                <w:tcPr>
                  <w:tcW w:w="2127" w:type="dxa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  <w:spacing w:val="-6"/>
                    </w:rPr>
                  </w:pP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0.25%</w:t>
                  </w:r>
                </w:p>
              </w:tc>
            </w:tr>
            <w:tr w:rsidR="00EF2DF7" w:rsidRPr="005C330D" w:rsidTr="00C13A81">
              <w:tc>
                <w:tcPr>
                  <w:tcW w:w="861" w:type="dxa"/>
                  <w:vMerge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center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91</w:t>
                  </w:r>
                  <w:r w:rsidRPr="005C330D">
                    <w:rPr>
                      <w:rFonts w:ascii="標楷體" w:eastAsia="標楷體" w:hAnsi="標楷體" w:cs="Arial"/>
                    </w:rPr>
                    <w:t>%－</w:t>
                  </w:r>
                  <w:r>
                    <w:rPr>
                      <w:rFonts w:ascii="標楷體" w:eastAsia="標楷體" w:hAnsi="標楷體" w:cs="Arial" w:hint="eastAsia"/>
                    </w:rPr>
                    <w:t>100</w:t>
                  </w:r>
                  <w:r w:rsidRPr="005C330D">
                    <w:rPr>
                      <w:rFonts w:ascii="標楷體" w:eastAsia="標楷體" w:hAnsi="標楷體" w:cs="Arial"/>
                    </w:rPr>
                    <w:t>%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  <w:spacing w:val="-6"/>
                    </w:rPr>
                  </w:pP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1%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  <w:spacing w:val="-6"/>
                    </w:rPr>
                  </w:pP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2%</w:t>
                  </w:r>
                </w:p>
              </w:tc>
              <w:tc>
                <w:tcPr>
                  <w:tcW w:w="2127" w:type="dxa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  <w:spacing w:val="-6"/>
                    </w:rPr>
                  </w:pP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0.5%</w:t>
                  </w:r>
                </w:p>
              </w:tc>
            </w:tr>
            <w:tr w:rsidR="00EF2DF7" w:rsidRPr="005C330D" w:rsidTr="00C13A81">
              <w:tc>
                <w:tcPr>
                  <w:tcW w:w="861" w:type="dxa"/>
                  <w:vMerge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center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101</w:t>
                  </w:r>
                  <w:r>
                    <w:rPr>
                      <w:rFonts w:ascii="標楷體" w:eastAsia="標楷體" w:hAnsi="標楷體" w:cs="Arial"/>
                    </w:rPr>
                    <w:t>%</w:t>
                  </w:r>
                  <w:r w:rsidRPr="005C330D">
                    <w:rPr>
                      <w:rFonts w:ascii="標楷體" w:eastAsia="標楷體" w:hAnsi="標楷體" w:cs="Arial"/>
                    </w:rPr>
                    <w:t>－</w:t>
                  </w:r>
                  <w:r>
                    <w:rPr>
                      <w:rFonts w:ascii="標楷體" w:eastAsia="標楷體" w:hAnsi="標楷體" w:cs="Arial" w:hint="eastAsia"/>
                    </w:rPr>
                    <w:t>150</w:t>
                  </w:r>
                  <w:r w:rsidRPr="005C330D">
                    <w:rPr>
                      <w:rFonts w:ascii="標楷體" w:eastAsia="標楷體" w:hAnsi="標楷體" w:cs="Arial"/>
                    </w:rPr>
                    <w:t>%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  <w:spacing w:val="-6"/>
                    </w:rPr>
                  </w:pP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1.5%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  <w:spacing w:val="-6"/>
                    </w:rPr>
                  </w:pP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3%</w:t>
                  </w:r>
                </w:p>
              </w:tc>
              <w:tc>
                <w:tcPr>
                  <w:tcW w:w="2127" w:type="dxa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  <w:spacing w:val="-6"/>
                    </w:rPr>
                  </w:pP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0.75%</w:t>
                  </w:r>
                </w:p>
              </w:tc>
            </w:tr>
            <w:tr w:rsidR="00EF2DF7" w:rsidRPr="005C330D" w:rsidTr="00C13A81">
              <w:tc>
                <w:tcPr>
                  <w:tcW w:w="861" w:type="dxa"/>
                  <w:vMerge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center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 w:hint="eastAsia"/>
                    </w:rPr>
                    <w:t>15</w:t>
                  </w:r>
                  <w:r>
                    <w:rPr>
                      <w:rFonts w:ascii="標楷體" w:eastAsia="標楷體" w:hAnsi="標楷體" w:cs="Arial" w:hint="eastAsia"/>
                    </w:rPr>
                    <w:t>1</w:t>
                  </w:r>
                  <w:r w:rsidRPr="005C330D">
                    <w:rPr>
                      <w:rFonts w:ascii="標楷體" w:eastAsia="標楷體" w:hAnsi="標楷體" w:cs="Arial"/>
                    </w:rPr>
                    <w:t>%(含以上)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2%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4%</w:t>
                  </w:r>
                </w:p>
              </w:tc>
              <w:tc>
                <w:tcPr>
                  <w:tcW w:w="2127" w:type="dxa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1%</w:t>
                  </w:r>
                </w:p>
              </w:tc>
            </w:tr>
          </w:tbl>
          <w:p w:rsidR="00EF2DF7" w:rsidRPr="005C330D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Pr="005C330D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Pr="005C330D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</w:tc>
      </w:tr>
    </w:tbl>
    <w:p w:rsidR="00EF2DF7" w:rsidRPr="005C330D" w:rsidRDefault="00EF2DF7" w:rsidP="00EF2DF7">
      <w:pPr>
        <w:jc w:val="center"/>
        <w:rPr>
          <w:rFonts w:ascii="標楷體" w:eastAsia="標楷體" w:hAnsi="標楷體" w:cs="Arial"/>
          <w:b/>
          <w:sz w:val="36"/>
          <w:szCs w:val="36"/>
        </w:rPr>
      </w:pPr>
      <w:r w:rsidRPr="005C330D">
        <w:rPr>
          <w:rFonts w:ascii="標楷體" w:eastAsia="標楷體" w:hAnsi="標楷體" w:cs="Arial"/>
          <w:sz w:val="36"/>
          <w:szCs w:val="36"/>
        </w:rPr>
        <w:lastRenderedPageBreak/>
        <w:t>戰國策集團業務制度</w:t>
      </w:r>
      <w:r w:rsidRPr="005C330D">
        <w:rPr>
          <w:rFonts w:ascii="標楷體" w:eastAsia="標楷體" w:hAnsi="標楷體" w:cs="Arial" w:hint="eastAsia"/>
          <w:sz w:val="36"/>
          <w:szCs w:val="36"/>
        </w:rPr>
        <w:t>及</w:t>
      </w:r>
      <w:r w:rsidRPr="005C330D">
        <w:rPr>
          <w:rFonts w:ascii="標楷體" w:eastAsia="標楷體" w:hAnsi="標楷體" w:cs="Arial"/>
          <w:sz w:val="36"/>
          <w:szCs w:val="36"/>
        </w:rPr>
        <w:t>獎金計算辦法</w:t>
      </w:r>
    </w:p>
    <w:tbl>
      <w:tblPr>
        <w:tblW w:w="99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1"/>
      </w:tblGrid>
      <w:tr w:rsidR="00EF2DF7" w:rsidRPr="005C330D" w:rsidTr="00C13A81">
        <w:trPr>
          <w:trHeight w:val="317"/>
          <w:jc w:val="center"/>
        </w:trPr>
        <w:tc>
          <w:tcPr>
            <w:tcW w:w="9991" w:type="dxa"/>
            <w:tcBorders>
              <w:top w:val="single" w:sz="12" w:space="0" w:color="auto"/>
              <w:bottom w:val="double" w:sz="4" w:space="0" w:color="auto"/>
            </w:tcBorders>
            <w:shd w:val="pct12" w:color="auto" w:fill="FFFFFF"/>
          </w:tcPr>
          <w:p w:rsidR="00EF2DF7" w:rsidRPr="005C330D" w:rsidRDefault="00C7344A" w:rsidP="00C13A81">
            <w:pPr>
              <w:snapToGrid w:val="0"/>
              <w:jc w:val="center"/>
              <w:rPr>
                <w:rFonts w:ascii="標楷體" w:eastAsia="標楷體" w:hAnsi="標楷體" w:cs="Arial"/>
                <w:b/>
                <w:w w:val="15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二</w:t>
            </w:r>
            <w:r w:rsidR="00EF2DF7" w:rsidRPr="005C330D">
              <w:rPr>
                <w:rFonts w:ascii="SimSun" w:eastAsia="SimSun" w:hAnsi="SimSun" w:cs="SimSun"/>
                <w:sz w:val="28"/>
                <w:szCs w:val="28"/>
              </w:rPr>
              <w:t>﹑</w:t>
            </w:r>
            <w:r w:rsidR="00EF2DF7" w:rsidRPr="005C330D">
              <w:rPr>
                <w:rFonts w:ascii="標楷體" w:eastAsia="標楷體" w:hAnsi="標楷體" w:cs="Arial"/>
                <w:sz w:val="28"/>
                <w:szCs w:val="28"/>
              </w:rPr>
              <w:t>業績認列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及獎金計算</w:t>
            </w:r>
            <w:r w:rsidR="00EF2DF7" w:rsidRPr="005C330D">
              <w:rPr>
                <w:rFonts w:ascii="標楷體" w:eastAsia="標楷體" w:hAnsi="標楷體" w:cs="Arial"/>
                <w:sz w:val="28"/>
                <w:szCs w:val="28"/>
              </w:rPr>
              <w:t>說明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- </w:t>
            </w:r>
            <w:r w:rsidR="00EF2DF7">
              <w:rPr>
                <w:rFonts w:ascii="標楷體" w:eastAsia="標楷體" w:hAnsi="標楷體" w:cs="Arial" w:hint="eastAsia"/>
                <w:sz w:val="28"/>
                <w:szCs w:val="28"/>
              </w:rPr>
              <w:t>雲端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服務事業部</w:t>
            </w:r>
          </w:p>
        </w:tc>
      </w:tr>
      <w:tr w:rsidR="00EF2DF7" w:rsidRPr="005C330D" w:rsidTr="00C13A81">
        <w:trPr>
          <w:trHeight w:val="12403"/>
          <w:jc w:val="center"/>
        </w:trPr>
        <w:tc>
          <w:tcPr>
            <w:tcW w:w="9991" w:type="dxa"/>
            <w:tcBorders>
              <w:top w:val="double" w:sz="4" w:space="0" w:color="auto"/>
            </w:tcBorders>
          </w:tcPr>
          <w:p w:rsidR="00EF2DF7" w:rsidRPr="005C330D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Default="00EF2DF7" w:rsidP="00C13A81">
            <w:pPr>
              <w:adjustRightInd w:val="0"/>
              <w:spacing w:line="360" w:lineRule="atLeast"/>
              <w:ind w:firstLineChars="200" w:firstLine="56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-4</w:t>
            </w: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. </w:t>
            </w:r>
            <w:r w:rsidRPr="005C330D">
              <w:rPr>
                <w:rFonts w:ascii="標楷體" w:eastAsia="標楷體" w:hAnsi="標楷體" w:cs="Arial"/>
                <w:sz w:val="28"/>
                <w:szCs w:val="28"/>
              </w:rPr>
              <w:t>續約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加購:</w:t>
            </w:r>
          </w:p>
          <w:p w:rsidR="00EF2DF7" w:rsidRPr="00B24786" w:rsidRDefault="00EF2DF7" w:rsidP="00C13A81">
            <w:pPr>
              <w:numPr>
                <w:ilvl w:val="0"/>
                <w:numId w:val="24"/>
              </w:numPr>
              <w:adjustRightInd w:val="0"/>
              <w:spacing w:line="360" w:lineRule="atLeast"/>
              <w:textAlignment w:val="baseline"/>
              <w:rPr>
                <w:rFonts w:ascii="標楷體" w:eastAsia="標楷體" w:hAnsi="標楷體" w:cs="Arial"/>
                <w:szCs w:val="28"/>
              </w:rPr>
            </w:pPr>
            <w:r w:rsidRPr="00834592">
              <w:rPr>
                <w:rFonts w:ascii="標楷體" w:eastAsia="標楷體" w:hAnsi="標楷體" w:cs="Arial" w:hint="eastAsia"/>
                <w:szCs w:val="28"/>
              </w:rPr>
              <w:t>業績目標:收款未稅25萬</w:t>
            </w:r>
          </w:p>
          <w:tbl>
            <w:tblPr>
              <w:tblW w:w="0" w:type="auto"/>
              <w:tblInd w:w="9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80"/>
              <w:gridCol w:w="2040"/>
              <w:gridCol w:w="2520"/>
              <w:gridCol w:w="2683"/>
            </w:tblGrid>
            <w:tr w:rsidR="00EF2DF7" w:rsidRPr="005C330D" w:rsidTr="00C13A81">
              <w:tc>
                <w:tcPr>
                  <w:tcW w:w="108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  <w:bCs/>
                    </w:rPr>
                  </w:pPr>
                  <w:r w:rsidRPr="00EC2B4E">
                    <w:rPr>
                      <w:rFonts w:ascii="標楷體" w:eastAsia="標楷體" w:hAnsi="標楷體" w:cs="Arial" w:hint="eastAsia"/>
                      <w:color w:val="FF0000"/>
                    </w:rPr>
                    <w:t xml:space="preserve">           </w:t>
                  </w:r>
                  <w:r w:rsidRPr="005C330D">
                    <w:rPr>
                      <w:rFonts w:ascii="標楷體" w:eastAsia="標楷體" w:hAnsi="標楷體" w:cs="Arial"/>
                    </w:rPr>
                    <w:t>項目</w:t>
                  </w:r>
                </w:p>
              </w:tc>
              <w:tc>
                <w:tcPr>
                  <w:tcW w:w="204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業績目標達成率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個員獎金比例</w:t>
                  </w:r>
                </w:p>
              </w:tc>
              <w:tc>
                <w:tcPr>
                  <w:tcW w:w="2683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 w:hint="eastAsia"/>
                    </w:rPr>
                    <w:t>新單</w:t>
                  </w:r>
                  <w:r w:rsidRPr="005C330D">
                    <w:rPr>
                      <w:rFonts w:ascii="標楷體" w:eastAsia="標楷體" w:hAnsi="標楷體" w:cs="Arial"/>
                    </w:rPr>
                    <w:t>團隊</w:t>
                  </w:r>
                  <w:r w:rsidRPr="005C330D">
                    <w:rPr>
                      <w:rFonts w:ascii="標楷體" w:eastAsia="標楷體" w:hAnsi="標楷體" w:cs="Arial" w:hint="eastAsia"/>
                    </w:rPr>
                    <w:t>組長</w:t>
                  </w:r>
                </w:p>
                <w:p w:rsidR="00EF2DF7" w:rsidRPr="005C330D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業績達成獎金</w:t>
                  </w:r>
                </w:p>
              </w:tc>
            </w:tr>
            <w:tr w:rsidR="00EF2DF7" w:rsidRPr="005C330D" w:rsidTr="00C13A81">
              <w:tc>
                <w:tcPr>
                  <w:tcW w:w="1080" w:type="dxa"/>
                  <w:vMerge w:val="restart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月</w:t>
                  </w:r>
                </w:p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業</w:t>
                  </w:r>
                </w:p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績</w:t>
                  </w:r>
                </w:p>
              </w:tc>
              <w:tc>
                <w:tcPr>
                  <w:tcW w:w="204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80</w:t>
                  </w:r>
                  <w:r w:rsidRPr="005C330D">
                    <w:rPr>
                      <w:rFonts w:ascii="標楷體" w:eastAsia="標楷體" w:hAnsi="標楷體" w:cs="Arial"/>
                    </w:rPr>
                    <w:t>%以下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不發放</w:t>
                  </w:r>
                </w:p>
              </w:tc>
              <w:tc>
                <w:tcPr>
                  <w:tcW w:w="2683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不發放</w:t>
                  </w:r>
                </w:p>
              </w:tc>
            </w:tr>
            <w:tr w:rsidR="00EF2DF7" w:rsidRPr="005C330D" w:rsidTr="00C13A81">
              <w:tc>
                <w:tcPr>
                  <w:tcW w:w="1080" w:type="dxa"/>
                  <w:vMerge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040" w:type="dxa"/>
                  <w:shd w:val="clear" w:color="auto" w:fill="auto"/>
                </w:tcPr>
                <w:p w:rsidR="00EF2DF7" w:rsidRPr="00FE07A5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81</w:t>
                  </w:r>
                  <w:r w:rsidRPr="005C330D">
                    <w:rPr>
                      <w:rFonts w:ascii="標楷體" w:eastAsia="標楷體" w:hAnsi="標楷體" w:cs="Arial"/>
                    </w:rPr>
                    <w:t>%－</w:t>
                  </w:r>
                  <w:r>
                    <w:rPr>
                      <w:rFonts w:ascii="標楷體" w:eastAsia="標楷體" w:hAnsi="標楷體" w:cs="Arial" w:hint="eastAsia"/>
                    </w:rPr>
                    <w:t>90%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EF2DF7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發放個人當月業績</w:t>
                  </w:r>
                </w:p>
                <w:p w:rsidR="00EF2DF7" w:rsidRPr="00FE07A5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color w:val="FF0000"/>
                      <w:spacing w:val="-6"/>
                    </w:rPr>
                  </w:pPr>
                  <w:r w:rsidRPr="00FE07A5">
                    <w:rPr>
                      <w:rFonts w:ascii="標楷體" w:eastAsia="標楷體" w:hAnsi="標楷體" w:cs="Arial" w:hint="eastAsia"/>
                      <w:color w:val="FF0000"/>
                      <w:spacing w:val="-6"/>
                    </w:rPr>
                    <w:t>6</w:t>
                  </w:r>
                  <w:r w:rsidRPr="00FE07A5">
                    <w:rPr>
                      <w:rFonts w:ascii="標楷體" w:eastAsia="標楷體" w:hAnsi="標楷體" w:cs="Arial"/>
                      <w:color w:val="FF0000"/>
                      <w:spacing w:val="-6"/>
                    </w:rPr>
                    <w:t>%做為獎金。</w:t>
                  </w:r>
                </w:p>
              </w:tc>
              <w:tc>
                <w:tcPr>
                  <w:tcW w:w="2683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發放部門當月業績0.5%</w:t>
                  </w:r>
                </w:p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做為獎金。</w:t>
                  </w:r>
                </w:p>
              </w:tc>
            </w:tr>
            <w:tr w:rsidR="00EF2DF7" w:rsidRPr="005C330D" w:rsidTr="00C13A81">
              <w:tc>
                <w:tcPr>
                  <w:tcW w:w="1080" w:type="dxa"/>
                  <w:vMerge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04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91</w:t>
                  </w:r>
                  <w:r w:rsidRPr="005C330D">
                    <w:rPr>
                      <w:rFonts w:ascii="標楷體" w:eastAsia="標楷體" w:hAnsi="標楷體" w:cs="Arial"/>
                    </w:rPr>
                    <w:t>%－</w:t>
                  </w:r>
                  <w:r>
                    <w:rPr>
                      <w:rFonts w:ascii="標楷體" w:eastAsia="標楷體" w:hAnsi="標楷體" w:cs="Arial"/>
                    </w:rPr>
                    <w:t>1</w:t>
                  </w:r>
                  <w:r>
                    <w:rPr>
                      <w:rFonts w:ascii="標楷體" w:eastAsia="標楷體" w:hAnsi="標楷體" w:cs="Arial" w:hint="eastAsia"/>
                    </w:rPr>
                    <w:t>0</w:t>
                  </w:r>
                  <w:r w:rsidRPr="005C330D">
                    <w:rPr>
                      <w:rFonts w:ascii="標楷體" w:eastAsia="標楷體" w:hAnsi="標楷體" w:cs="Arial"/>
                    </w:rPr>
                    <w:t>0%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EF2DF7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發放個人當月業績</w:t>
                  </w:r>
                </w:p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pacing w:val="-6"/>
                      <w:sz w:val="27"/>
                      <w:szCs w:val="27"/>
                    </w:rPr>
                    <w:t>10%</w:t>
                  </w:r>
                  <w:r>
                    <w:rPr>
                      <w:rFonts w:ascii="標楷體" w:eastAsia="標楷體" w:hAnsi="標楷體" w:hint="eastAsia"/>
                      <w:color w:val="FF0000"/>
                      <w:spacing w:val="-6"/>
                    </w:rPr>
                    <w:t>做為獎金。</w:t>
                  </w:r>
                </w:p>
              </w:tc>
              <w:tc>
                <w:tcPr>
                  <w:tcW w:w="2683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發放部門當月業績</w:t>
                  </w: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2</w:t>
                  </w: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%</w:t>
                  </w:r>
                </w:p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做為獎金。</w:t>
                  </w:r>
                </w:p>
              </w:tc>
            </w:tr>
            <w:tr w:rsidR="00EF2DF7" w:rsidRPr="005C330D" w:rsidTr="00C13A81">
              <w:tc>
                <w:tcPr>
                  <w:tcW w:w="1080" w:type="dxa"/>
                  <w:vMerge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04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>
                    <w:rPr>
                      <w:rFonts w:ascii="標楷體" w:eastAsia="標楷體" w:hAnsi="標楷體" w:cs="Arial"/>
                    </w:rPr>
                    <w:t>1</w:t>
                  </w:r>
                  <w:r>
                    <w:rPr>
                      <w:rFonts w:ascii="標楷體" w:eastAsia="標楷體" w:hAnsi="標楷體" w:cs="Arial" w:hint="eastAsia"/>
                    </w:rPr>
                    <w:t>0</w:t>
                  </w:r>
                  <w:r w:rsidRPr="005C330D">
                    <w:rPr>
                      <w:rFonts w:ascii="標楷體" w:eastAsia="標楷體" w:hAnsi="標楷體" w:cs="Arial"/>
                    </w:rPr>
                    <w:t>1%－</w:t>
                  </w:r>
                  <w:r>
                    <w:rPr>
                      <w:rFonts w:ascii="標楷體" w:eastAsia="標楷體" w:hAnsi="標楷體" w:cs="Arial"/>
                    </w:rPr>
                    <w:t>1</w:t>
                  </w:r>
                  <w:r>
                    <w:rPr>
                      <w:rFonts w:ascii="標楷體" w:eastAsia="標楷體" w:hAnsi="標楷體" w:cs="Arial" w:hint="eastAsia"/>
                    </w:rPr>
                    <w:t>50</w:t>
                  </w:r>
                  <w:r w:rsidRPr="005C330D">
                    <w:rPr>
                      <w:rFonts w:ascii="標楷體" w:eastAsia="標楷體" w:hAnsi="標楷體" w:cs="Arial"/>
                    </w:rPr>
                    <w:t>%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EF2DF7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發放個人當月業績</w:t>
                  </w:r>
                </w:p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pacing w:val="-6"/>
                      <w:sz w:val="27"/>
                      <w:szCs w:val="27"/>
                    </w:rPr>
                    <w:t>12%</w:t>
                  </w:r>
                  <w:r>
                    <w:rPr>
                      <w:rFonts w:ascii="標楷體" w:eastAsia="標楷體" w:hAnsi="標楷體" w:hint="eastAsia"/>
                      <w:color w:val="FF0000"/>
                      <w:spacing w:val="-6"/>
                    </w:rPr>
                    <w:t>做為獎金。</w:t>
                  </w:r>
                </w:p>
              </w:tc>
              <w:tc>
                <w:tcPr>
                  <w:tcW w:w="2683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發放部門當月業績</w:t>
                  </w: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3</w:t>
                  </w: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%</w:t>
                  </w:r>
                </w:p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做為獎金。</w:t>
                  </w:r>
                </w:p>
              </w:tc>
            </w:tr>
            <w:tr w:rsidR="00EF2DF7" w:rsidRPr="005C330D" w:rsidTr="00C13A81">
              <w:tc>
                <w:tcPr>
                  <w:tcW w:w="1080" w:type="dxa"/>
                  <w:vMerge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040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151%（含）以上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EF2DF7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發放個人當月業績</w:t>
                  </w:r>
                </w:p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pacing w:val="-6"/>
                      <w:sz w:val="27"/>
                      <w:szCs w:val="27"/>
                    </w:rPr>
                    <w:t>15%</w:t>
                  </w:r>
                  <w:r>
                    <w:rPr>
                      <w:rFonts w:ascii="標楷體" w:eastAsia="標楷體" w:hAnsi="標楷體" w:hint="eastAsia"/>
                      <w:color w:val="FF0000"/>
                      <w:spacing w:val="-6"/>
                    </w:rPr>
                    <w:t>做為獎金。</w:t>
                  </w:r>
                </w:p>
              </w:tc>
              <w:tc>
                <w:tcPr>
                  <w:tcW w:w="2683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發放部門當月業績</w:t>
                  </w: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4</w:t>
                  </w: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%</w:t>
                  </w:r>
                </w:p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做為獎金。</w:t>
                  </w:r>
                </w:p>
              </w:tc>
            </w:tr>
          </w:tbl>
          <w:p w:rsidR="00EF2DF7" w:rsidRPr="00FE07A5" w:rsidRDefault="00EF2DF7" w:rsidP="00C13A81">
            <w:pPr>
              <w:adjustRightInd w:val="0"/>
              <w:spacing w:line="360" w:lineRule="atLeast"/>
              <w:ind w:left="1263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EF2DF7" w:rsidRPr="005C330D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Pr="005C330D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</w:tc>
      </w:tr>
    </w:tbl>
    <w:p w:rsidR="00EF2DF7" w:rsidRPr="005C330D" w:rsidRDefault="00EF2DF7" w:rsidP="00EF2DF7">
      <w:pPr>
        <w:jc w:val="center"/>
        <w:rPr>
          <w:rFonts w:ascii="標楷體" w:eastAsia="標楷體" w:hAnsi="標楷體" w:cs="Arial"/>
          <w:b/>
          <w:sz w:val="36"/>
          <w:szCs w:val="36"/>
        </w:rPr>
      </w:pPr>
      <w:r w:rsidRPr="005C330D">
        <w:rPr>
          <w:rFonts w:ascii="標楷體" w:eastAsia="標楷體" w:hAnsi="標楷體" w:cs="Arial"/>
          <w:sz w:val="36"/>
          <w:szCs w:val="36"/>
        </w:rPr>
        <w:lastRenderedPageBreak/>
        <w:t>戰國策集團業務制度</w:t>
      </w:r>
      <w:r w:rsidRPr="005C330D">
        <w:rPr>
          <w:rFonts w:ascii="標楷體" w:eastAsia="標楷體" w:hAnsi="標楷體" w:cs="Arial" w:hint="eastAsia"/>
          <w:sz w:val="36"/>
          <w:szCs w:val="36"/>
        </w:rPr>
        <w:t>及</w:t>
      </w:r>
      <w:r w:rsidRPr="005C330D">
        <w:rPr>
          <w:rFonts w:ascii="標楷體" w:eastAsia="標楷體" w:hAnsi="標楷體" w:cs="Arial"/>
          <w:sz w:val="36"/>
          <w:szCs w:val="36"/>
        </w:rPr>
        <w:t>獎金計算辦法</w:t>
      </w:r>
    </w:p>
    <w:tbl>
      <w:tblPr>
        <w:tblW w:w="99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1"/>
      </w:tblGrid>
      <w:tr w:rsidR="00EF2DF7" w:rsidRPr="005C330D" w:rsidTr="00C13A81">
        <w:trPr>
          <w:trHeight w:val="317"/>
          <w:jc w:val="center"/>
        </w:trPr>
        <w:tc>
          <w:tcPr>
            <w:tcW w:w="9991" w:type="dxa"/>
            <w:tcBorders>
              <w:top w:val="single" w:sz="12" w:space="0" w:color="auto"/>
              <w:bottom w:val="double" w:sz="4" w:space="0" w:color="auto"/>
            </w:tcBorders>
            <w:shd w:val="pct12" w:color="auto" w:fill="FFFFFF"/>
          </w:tcPr>
          <w:p w:rsidR="00EF2DF7" w:rsidRPr="005C330D" w:rsidRDefault="00C7344A" w:rsidP="00C13A81">
            <w:pPr>
              <w:snapToGrid w:val="0"/>
              <w:jc w:val="center"/>
              <w:rPr>
                <w:rFonts w:ascii="標楷體" w:eastAsia="標楷體" w:hAnsi="標楷體" w:cs="Arial"/>
                <w:b/>
                <w:w w:val="15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二</w:t>
            </w:r>
            <w:r w:rsidR="00EF2DF7" w:rsidRPr="005C330D">
              <w:rPr>
                <w:rFonts w:ascii="SimSun" w:eastAsia="SimSun" w:hAnsi="SimSun" w:cs="SimSun"/>
                <w:sz w:val="28"/>
                <w:szCs w:val="28"/>
              </w:rPr>
              <w:t>﹑</w:t>
            </w:r>
            <w:r w:rsidR="00EF2DF7" w:rsidRPr="005C330D">
              <w:rPr>
                <w:rFonts w:ascii="標楷體" w:eastAsia="標楷體" w:hAnsi="標楷體" w:cs="Arial"/>
                <w:sz w:val="28"/>
                <w:szCs w:val="28"/>
              </w:rPr>
              <w:t>業績認列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及獎金計算</w:t>
            </w:r>
            <w:r w:rsidR="00EF2DF7" w:rsidRPr="005C330D">
              <w:rPr>
                <w:rFonts w:ascii="標楷體" w:eastAsia="標楷體" w:hAnsi="標楷體" w:cs="Arial"/>
                <w:sz w:val="28"/>
                <w:szCs w:val="28"/>
              </w:rPr>
              <w:t>說明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- </w:t>
            </w:r>
            <w:r w:rsidR="00EF2DF7">
              <w:rPr>
                <w:rFonts w:ascii="標楷體" w:eastAsia="標楷體" w:hAnsi="標楷體" w:cs="Arial" w:hint="eastAsia"/>
                <w:sz w:val="28"/>
                <w:szCs w:val="28"/>
              </w:rPr>
              <w:t>雲端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服務事業部</w:t>
            </w:r>
          </w:p>
        </w:tc>
      </w:tr>
      <w:tr w:rsidR="00EF2DF7" w:rsidRPr="005C330D" w:rsidTr="00C13A81">
        <w:trPr>
          <w:trHeight w:val="12403"/>
          <w:jc w:val="center"/>
        </w:trPr>
        <w:tc>
          <w:tcPr>
            <w:tcW w:w="9991" w:type="dxa"/>
            <w:tcBorders>
              <w:top w:val="double" w:sz="4" w:space="0" w:color="auto"/>
            </w:tcBorders>
          </w:tcPr>
          <w:p w:rsidR="00EF2DF7" w:rsidRPr="005C330D" w:rsidRDefault="00EF2DF7" w:rsidP="00C13A81">
            <w:pPr>
              <w:snapToGrid w:val="0"/>
              <w:spacing w:before="120"/>
              <w:ind w:firstLineChars="200" w:firstLine="56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. </w:t>
            </w:r>
            <w:r w:rsidRPr="005C330D">
              <w:rPr>
                <w:rFonts w:ascii="標楷體" w:eastAsia="標楷體" w:hAnsi="標楷體" w:cs="Arial"/>
                <w:sz w:val="28"/>
                <w:szCs w:val="28"/>
              </w:rPr>
              <w:t>電話行銷人員</w:t>
            </w:r>
          </w:p>
          <w:p w:rsidR="00EF2DF7" w:rsidRPr="005C330D" w:rsidRDefault="00EF2DF7" w:rsidP="00C13A81">
            <w:pPr>
              <w:tabs>
                <w:tab w:val="left" w:pos="120"/>
              </w:tabs>
              <w:snapToGrid w:val="0"/>
              <w:spacing w:before="120"/>
              <w:ind w:firstLineChars="350" w:firstLine="9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5C330D">
              <w:rPr>
                <w:rFonts w:ascii="標楷體" w:eastAsia="標楷體" w:hAnsi="標楷體" w:cs="Arial"/>
                <w:sz w:val="28"/>
                <w:szCs w:val="28"/>
              </w:rPr>
              <w:t xml:space="preserve">月獎金： </w:t>
            </w:r>
          </w:p>
          <w:tbl>
            <w:tblPr>
              <w:tblW w:w="4232" w:type="pct"/>
              <w:tblInd w:w="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21"/>
              <w:gridCol w:w="1799"/>
              <w:gridCol w:w="2280"/>
              <w:gridCol w:w="2401"/>
            </w:tblGrid>
            <w:tr w:rsidR="00EF2DF7" w:rsidRPr="005C330D" w:rsidTr="00C13A81">
              <w:trPr>
                <w:trHeight w:val="345"/>
              </w:trPr>
              <w:tc>
                <w:tcPr>
                  <w:tcW w:w="1143" w:type="pct"/>
                  <w:vMerge w:val="restar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舊客戶開發</w:t>
                  </w:r>
                </w:p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加購新產品</w:t>
                  </w:r>
                </w:p>
              </w:tc>
              <w:tc>
                <w:tcPr>
                  <w:tcW w:w="3857" w:type="pct"/>
                  <w:gridSpan w:val="3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電話行銷人員</w:t>
                  </w:r>
                </w:p>
              </w:tc>
            </w:tr>
            <w:tr w:rsidR="00EF2DF7" w:rsidRPr="005C330D" w:rsidTr="00C13A81">
              <w:trPr>
                <w:trHeight w:val="69"/>
              </w:trPr>
              <w:tc>
                <w:tcPr>
                  <w:tcW w:w="1143" w:type="pct"/>
                  <w:vMerge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071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準則(低)</w:t>
                  </w:r>
                </w:p>
              </w:tc>
              <w:tc>
                <w:tcPr>
                  <w:tcW w:w="1357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準則(高)</w:t>
                  </w:r>
                </w:p>
              </w:tc>
              <w:tc>
                <w:tcPr>
                  <w:tcW w:w="1429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獎金</w:t>
                  </w:r>
                </w:p>
              </w:tc>
            </w:tr>
            <w:tr w:rsidR="00EF2DF7" w:rsidRPr="005C330D" w:rsidTr="00C13A81">
              <w:trPr>
                <w:trHeight w:val="60"/>
              </w:trPr>
              <w:tc>
                <w:tcPr>
                  <w:tcW w:w="1143" w:type="pct"/>
                  <w:vMerge w:val="restar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月獎金(月計)</w:t>
                  </w:r>
                </w:p>
              </w:tc>
              <w:tc>
                <w:tcPr>
                  <w:tcW w:w="1071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NT $1</w:t>
                  </w:r>
                </w:p>
              </w:tc>
              <w:tc>
                <w:tcPr>
                  <w:tcW w:w="1357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NT$299</w:t>
                  </w:r>
                  <w:r w:rsidRPr="005C330D">
                    <w:rPr>
                      <w:rFonts w:ascii="標楷體" w:eastAsia="標楷體" w:hAnsi="標楷體" w:cs="Arial"/>
                    </w:rPr>
                    <w:cr/>
                    <w:t>999</w:t>
                  </w:r>
                </w:p>
              </w:tc>
              <w:tc>
                <w:tcPr>
                  <w:tcW w:w="1429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10%</w:t>
                  </w:r>
                </w:p>
              </w:tc>
            </w:tr>
            <w:tr w:rsidR="00EF2DF7" w:rsidRPr="005C330D" w:rsidTr="00C13A81">
              <w:trPr>
                <w:trHeight w:val="60"/>
              </w:trPr>
              <w:tc>
                <w:tcPr>
                  <w:tcW w:w="1143" w:type="pct"/>
                  <w:vMerge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071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N</w:t>
                  </w:r>
                  <w:r w:rsidRPr="005C330D">
                    <w:rPr>
                      <w:rFonts w:ascii="標楷體" w:eastAsia="標楷體" w:hAnsi="標楷體" w:cs="Arial"/>
                    </w:rPr>
                    <w:cr/>
                    <w:t xml:space="preserve"> $30</w:t>
                  </w:r>
                  <w:r w:rsidRPr="005C330D">
                    <w:rPr>
                      <w:rFonts w:ascii="標楷體" w:eastAsia="標楷體" w:hAnsi="標楷體" w:cs="Arial"/>
                    </w:rPr>
                    <w:cr/>
                    <w:t>,000</w:t>
                  </w:r>
                </w:p>
              </w:tc>
              <w:tc>
                <w:tcPr>
                  <w:tcW w:w="1357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↑</w:t>
                  </w:r>
                </w:p>
              </w:tc>
              <w:tc>
                <w:tcPr>
                  <w:tcW w:w="1429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spacing w:line="240" w:lineRule="atLeast"/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10%+獎金NT$5,000</w:t>
                  </w:r>
                </w:p>
              </w:tc>
            </w:tr>
          </w:tbl>
          <w:p w:rsidR="00EF2DF7" w:rsidRPr="005C330D" w:rsidRDefault="00EF2DF7" w:rsidP="00C13A81">
            <w:pPr>
              <w:tabs>
                <w:tab w:val="left" w:pos="120"/>
                <w:tab w:val="left" w:pos="960"/>
                <w:tab w:val="left" w:pos="2880"/>
                <w:tab w:val="left" w:pos="3840"/>
                <w:tab w:val="left" w:pos="4800"/>
                <w:tab w:val="left" w:pos="516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autoSpaceDE w:val="0"/>
              <w:autoSpaceDN w:val="0"/>
              <w:snapToGrid w:val="0"/>
              <w:ind w:rightChars="-7" w:right="-17" w:firstLineChars="300" w:firstLine="72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註：上述之電話行銷人員，其底薪核定標準為新台幣2萬元，上述獎金核發標準，</w:t>
            </w:r>
          </w:p>
          <w:p w:rsidR="00EF2DF7" w:rsidRPr="005C330D" w:rsidRDefault="00EF2DF7" w:rsidP="00C13A81">
            <w:pPr>
              <w:tabs>
                <w:tab w:val="left" w:pos="120"/>
                <w:tab w:val="left" w:pos="960"/>
                <w:tab w:val="left" w:pos="2880"/>
                <w:tab w:val="left" w:pos="3840"/>
                <w:tab w:val="left" w:pos="4800"/>
                <w:tab w:val="left" w:pos="516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autoSpaceDE w:val="0"/>
              <w:autoSpaceDN w:val="0"/>
              <w:snapToGrid w:val="0"/>
              <w:ind w:rightChars="-7" w:right="-17" w:firstLineChars="300" w:firstLine="72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須依照業務制度規定核發。若為公司內部調任為電話行銷人員，在底薪維持不調</w:t>
            </w:r>
          </w:p>
          <w:p w:rsidR="00EF2DF7" w:rsidRPr="005C330D" w:rsidRDefault="00EF2DF7" w:rsidP="00C13A81">
            <w:pPr>
              <w:tabs>
                <w:tab w:val="left" w:pos="120"/>
                <w:tab w:val="left" w:pos="960"/>
                <w:tab w:val="left" w:pos="2880"/>
                <w:tab w:val="left" w:pos="3840"/>
                <w:tab w:val="left" w:pos="4800"/>
                <w:tab w:val="left" w:pos="516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autoSpaceDE w:val="0"/>
              <w:autoSpaceDN w:val="0"/>
              <w:snapToGrid w:val="0"/>
              <w:ind w:rightChars="-7" w:right="-17" w:firstLineChars="300" w:firstLine="72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整下，獎金核算方式如下：</w:t>
            </w:r>
          </w:p>
          <w:p w:rsidR="00EF2DF7" w:rsidRPr="005C330D" w:rsidRDefault="00EF2DF7" w:rsidP="00C13A81">
            <w:pPr>
              <w:tabs>
                <w:tab w:val="left" w:pos="120"/>
                <w:tab w:val="left" w:pos="960"/>
                <w:tab w:val="left" w:pos="2880"/>
                <w:tab w:val="left" w:pos="3840"/>
                <w:tab w:val="left" w:pos="4800"/>
                <w:tab w:val="left" w:pos="516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autoSpaceDE w:val="0"/>
              <w:autoSpaceDN w:val="0"/>
              <w:snapToGrid w:val="0"/>
              <w:ind w:rightChars="-7" w:right="-17"/>
              <w:jc w:val="both"/>
              <w:rPr>
                <w:rFonts w:ascii="標楷體" w:eastAsia="標楷體" w:hAnsi="標楷體" w:cs="Arial"/>
              </w:rPr>
            </w:pPr>
          </w:p>
          <w:tbl>
            <w:tblPr>
              <w:tblW w:w="4232" w:type="pct"/>
              <w:tblInd w:w="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19"/>
              <w:gridCol w:w="1801"/>
              <w:gridCol w:w="2280"/>
              <w:gridCol w:w="2401"/>
            </w:tblGrid>
            <w:tr w:rsidR="00EF2DF7" w:rsidRPr="005C330D" w:rsidTr="00C13A81">
              <w:trPr>
                <w:trHeight w:val="345"/>
              </w:trPr>
              <w:tc>
                <w:tcPr>
                  <w:tcW w:w="1142" w:type="pct"/>
                  <w:vMerge w:val="restar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舊客戶開發</w:t>
                  </w:r>
                </w:p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加購新產品</w:t>
                  </w:r>
                </w:p>
              </w:tc>
              <w:tc>
                <w:tcPr>
                  <w:tcW w:w="3858" w:type="pct"/>
                  <w:gridSpan w:val="3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電話行銷人員</w:t>
                  </w:r>
                </w:p>
              </w:tc>
            </w:tr>
            <w:tr w:rsidR="00EF2DF7" w:rsidRPr="005C330D" w:rsidTr="00C13A81">
              <w:trPr>
                <w:trHeight w:val="69"/>
              </w:trPr>
              <w:tc>
                <w:tcPr>
                  <w:tcW w:w="1142" w:type="pct"/>
                  <w:vMerge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072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準則(低)</w:t>
                  </w:r>
                </w:p>
              </w:tc>
              <w:tc>
                <w:tcPr>
                  <w:tcW w:w="1357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準則(高)</w:t>
                  </w:r>
                </w:p>
              </w:tc>
              <w:tc>
                <w:tcPr>
                  <w:tcW w:w="1429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獎金</w:t>
                  </w:r>
                </w:p>
              </w:tc>
            </w:tr>
            <w:tr w:rsidR="00EF2DF7" w:rsidRPr="005C330D" w:rsidTr="00C13A81">
              <w:trPr>
                <w:trHeight w:val="330"/>
              </w:trPr>
              <w:tc>
                <w:tcPr>
                  <w:tcW w:w="1142" w:type="pct"/>
                  <w:vMerge w:val="restar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月獎金(月計)</w:t>
                  </w:r>
                </w:p>
              </w:tc>
              <w:tc>
                <w:tcPr>
                  <w:tcW w:w="1072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NT$0</w:t>
                  </w:r>
                </w:p>
              </w:tc>
              <w:tc>
                <w:tcPr>
                  <w:tcW w:w="1357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NT $2</w:t>
                  </w:r>
                  <w:r w:rsidRPr="005C330D">
                    <w:rPr>
                      <w:rFonts w:ascii="標楷體" w:eastAsia="標楷體" w:hAnsi="標楷體" w:cs="Arial"/>
                    </w:rPr>
                    <w:cr/>
                    <w:t>,999</w:t>
                  </w:r>
                </w:p>
              </w:tc>
              <w:tc>
                <w:tcPr>
                  <w:tcW w:w="1429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1%</w:t>
                  </w:r>
                </w:p>
              </w:tc>
            </w:tr>
            <w:tr w:rsidR="00EF2DF7" w:rsidRPr="005C330D" w:rsidTr="00C13A81">
              <w:trPr>
                <w:trHeight w:val="330"/>
              </w:trPr>
              <w:tc>
                <w:tcPr>
                  <w:tcW w:w="1142" w:type="pct"/>
                  <w:vMerge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072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NT $30,000</w:t>
                  </w:r>
                </w:p>
              </w:tc>
              <w:tc>
                <w:tcPr>
                  <w:tcW w:w="1357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NT $99,999</w:t>
                  </w:r>
                </w:p>
              </w:tc>
              <w:tc>
                <w:tcPr>
                  <w:tcW w:w="1429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3%</w:t>
                  </w:r>
                </w:p>
              </w:tc>
            </w:tr>
            <w:tr w:rsidR="00EF2DF7" w:rsidRPr="005C330D" w:rsidTr="00C13A81">
              <w:trPr>
                <w:trHeight w:val="330"/>
              </w:trPr>
              <w:tc>
                <w:tcPr>
                  <w:tcW w:w="1142" w:type="pct"/>
                  <w:vMerge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072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NT $100,000</w:t>
                  </w:r>
                </w:p>
              </w:tc>
              <w:tc>
                <w:tcPr>
                  <w:tcW w:w="1357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NT $199,999</w:t>
                  </w:r>
                </w:p>
              </w:tc>
              <w:tc>
                <w:tcPr>
                  <w:tcW w:w="1429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5%</w:t>
                  </w:r>
                </w:p>
              </w:tc>
            </w:tr>
            <w:tr w:rsidR="00EF2DF7" w:rsidRPr="005C330D" w:rsidTr="00C13A81">
              <w:trPr>
                <w:trHeight w:val="330"/>
              </w:trPr>
              <w:tc>
                <w:tcPr>
                  <w:tcW w:w="1142" w:type="pct"/>
                  <w:vMerge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072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NT $20</w:t>
                  </w:r>
                  <w:r w:rsidRPr="005C330D">
                    <w:rPr>
                      <w:rFonts w:ascii="標楷體" w:eastAsia="標楷體" w:hAnsi="標楷體" w:cs="Arial"/>
                    </w:rPr>
                    <w:cr/>
                    <w:t>,000</w:t>
                  </w:r>
                </w:p>
              </w:tc>
              <w:tc>
                <w:tcPr>
                  <w:tcW w:w="1357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NT $</w:t>
                  </w:r>
                  <w:r w:rsidRPr="005C330D">
                    <w:rPr>
                      <w:rFonts w:ascii="標楷體" w:eastAsia="標楷體" w:hAnsi="標楷體" w:cs="Arial"/>
                    </w:rPr>
                    <w:cr/>
                    <w:t>9</w:t>
                  </w:r>
                  <w:r w:rsidRPr="005C330D">
                    <w:rPr>
                      <w:rFonts w:ascii="標楷體" w:eastAsia="標楷體" w:hAnsi="標楷體" w:cs="Arial"/>
                    </w:rPr>
                    <w:cr/>
                    <w:t>,999</w:t>
                  </w:r>
                </w:p>
              </w:tc>
              <w:tc>
                <w:tcPr>
                  <w:tcW w:w="1429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7%</w:t>
                  </w:r>
                </w:p>
              </w:tc>
            </w:tr>
            <w:tr w:rsidR="00EF2DF7" w:rsidRPr="005C330D" w:rsidTr="00C13A81">
              <w:trPr>
                <w:trHeight w:val="60"/>
              </w:trPr>
              <w:tc>
                <w:tcPr>
                  <w:tcW w:w="1142" w:type="pct"/>
                  <w:vMerge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072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N</w:t>
                  </w:r>
                  <w:r w:rsidRPr="005C330D">
                    <w:rPr>
                      <w:rFonts w:ascii="標楷體" w:eastAsia="標楷體" w:hAnsi="標楷體" w:cs="Arial"/>
                    </w:rPr>
                    <w:cr/>
                  </w:r>
                  <w:r w:rsidRPr="005C330D">
                    <w:rPr>
                      <w:rFonts w:ascii="標楷體" w:eastAsia="標楷體" w:hAnsi="標楷體" w:cs="Arial"/>
                    </w:rPr>
                    <w:cr/>
                    <w:t>$300,000</w:t>
                  </w:r>
                </w:p>
              </w:tc>
              <w:tc>
                <w:tcPr>
                  <w:tcW w:w="1357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↑</w:t>
                  </w:r>
                </w:p>
              </w:tc>
              <w:tc>
                <w:tcPr>
                  <w:tcW w:w="1429" w:type="pct"/>
                  <w:shd w:val="clear" w:color="auto" w:fill="auto"/>
                  <w:noWrap/>
                  <w:vAlign w:val="center"/>
                </w:tcPr>
                <w:p w:rsidR="00EF2DF7" w:rsidRPr="005C330D" w:rsidRDefault="00EF2DF7" w:rsidP="00C13A81">
                  <w:pPr>
                    <w:tabs>
                      <w:tab w:val="left" w:pos="120"/>
                    </w:tabs>
                    <w:ind w:leftChars="50" w:left="120"/>
                    <w:jc w:val="center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10%</w:t>
                  </w:r>
                </w:p>
              </w:tc>
            </w:tr>
          </w:tbl>
          <w:p w:rsidR="00EF2DF7" w:rsidRPr="005C330D" w:rsidRDefault="00EF2DF7" w:rsidP="00C13A81">
            <w:pPr>
              <w:tabs>
                <w:tab w:val="left" w:pos="120"/>
              </w:tabs>
              <w:snapToGrid w:val="0"/>
              <w:ind w:leftChars="50" w:left="120" w:firstLineChars="200" w:firstLine="480"/>
              <w:jc w:val="both"/>
              <w:rPr>
                <w:rFonts w:ascii="標楷體" w:eastAsia="標楷體" w:hAnsi="標楷體" w:cs="Arial"/>
                <w:bCs/>
              </w:rPr>
            </w:pPr>
          </w:p>
          <w:p w:rsidR="00EF2DF7" w:rsidRPr="005C330D" w:rsidRDefault="00EF2DF7" w:rsidP="00C13A81">
            <w:pPr>
              <w:tabs>
                <w:tab w:val="left" w:pos="120"/>
              </w:tabs>
              <w:snapToGrid w:val="0"/>
              <w:ind w:leftChars="50" w:left="120" w:firstLineChars="200" w:firstLine="480"/>
              <w:jc w:val="both"/>
              <w:rPr>
                <w:rFonts w:ascii="標楷體" w:eastAsia="標楷體" w:hAnsi="標楷體" w:cs="Arial"/>
                <w:bCs/>
              </w:rPr>
            </w:pPr>
            <w:r w:rsidRPr="005C330D">
              <w:rPr>
                <w:rFonts w:ascii="標楷體" w:eastAsia="標楷體" w:hAnsi="標楷體" w:cs="Arial"/>
                <w:bCs/>
              </w:rPr>
              <w:t>1)</w:t>
            </w:r>
            <w:r w:rsidRPr="005C330D">
              <w:rPr>
                <w:rFonts w:ascii="標楷體" w:eastAsia="標楷體" w:hAnsi="標楷體" w:cs="Arial" w:hint="eastAsia"/>
                <w:bCs/>
              </w:rPr>
              <w:t xml:space="preserve"> </w:t>
            </w:r>
            <w:r w:rsidRPr="005C330D">
              <w:rPr>
                <w:rFonts w:ascii="標楷體" w:eastAsia="標楷體" w:hAnsi="標楷體" w:cs="Arial"/>
                <w:bCs/>
              </w:rPr>
              <w:t>發放對象為正職之電話行銷人員。</w:t>
            </w:r>
          </w:p>
          <w:p w:rsidR="00EF2DF7" w:rsidRPr="005C330D" w:rsidRDefault="00EF2DF7" w:rsidP="00C13A81">
            <w:pPr>
              <w:tabs>
                <w:tab w:val="left" w:pos="120"/>
              </w:tabs>
              <w:snapToGrid w:val="0"/>
              <w:ind w:leftChars="50" w:left="120" w:firstLineChars="200" w:firstLine="480"/>
              <w:jc w:val="both"/>
              <w:rPr>
                <w:rFonts w:ascii="標楷體" w:eastAsia="標楷體" w:hAnsi="標楷體" w:cs="Arial"/>
                <w:bCs/>
              </w:rPr>
            </w:pPr>
            <w:r w:rsidRPr="005C330D">
              <w:rPr>
                <w:rFonts w:ascii="標楷體" w:eastAsia="標楷體" w:hAnsi="標楷體" w:cs="Arial"/>
                <w:bCs/>
              </w:rPr>
              <w:t>2)</w:t>
            </w:r>
            <w:r w:rsidRPr="005C330D">
              <w:rPr>
                <w:rFonts w:ascii="標楷體" w:eastAsia="標楷體" w:hAnsi="標楷體" w:cs="Arial" w:hint="eastAsia"/>
                <w:bCs/>
              </w:rPr>
              <w:t xml:space="preserve"> </w:t>
            </w:r>
            <w:r w:rsidRPr="005C330D">
              <w:rPr>
                <w:rFonts w:ascii="標楷體" w:eastAsia="標楷體" w:hAnsi="標楷體" w:cs="Arial"/>
                <w:bCs/>
              </w:rPr>
              <w:t>電話行銷人員之月獎金計算，以舊客戶聯繫開發加購新訂單為業績來源，其中，</w:t>
            </w:r>
          </w:p>
          <w:p w:rsidR="00EF2DF7" w:rsidRPr="005C330D" w:rsidRDefault="00EF2DF7" w:rsidP="00C13A81">
            <w:pPr>
              <w:tabs>
                <w:tab w:val="left" w:pos="120"/>
              </w:tabs>
              <w:snapToGrid w:val="0"/>
              <w:ind w:leftChars="50" w:left="120" w:firstLineChars="350" w:firstLine="84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專屬主機、主機代管之業績計算方式，依「業績認列說明」計算業績，搜尋行銷</w:t>
            </w:r>
          </w:p>
          <w:p w:rsidR="00EF2DF7" w:rsidRPr="005C330D" w:rsidRDefault="00EF2DF7" w:rsidP="00C13A81">
            <w:pPr>
              <w:tabs>
                <w:tab w:val="left" w:pos="120"/>
              </w:tabs>
              <w:snapToGrid w:val="0"/>
              <w:ind w:leftChars="50" w:left="120" w:firstLineChars="350" w:firstLine="84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 xml:space="preserve">依前述「業績認列說明」計算業績。 </w:t>
            </w:r>
          </w:p>
          <w:p w:rsidR="00EF2DF7" w:rsidRPr="005C330D" w:rsidRDefault="00EF2DF7" w:rsidP="00C13A81">
            <w:pPr>
              <w:tabs>
                <w:tab w:val="left" w:pos="120"/>
              </w:tabs>
              <w:snapToGrid w:val="0"/>
              <w:ind w:leftChars="50" w:left="120" w:firstLineChars="350" w:firstLine="84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範例一：A電話行銷人員(底薪2萬元者)8月份業績為8萬元，依級距為10%獎金，</w:t>
            </w:r>
          </w:p>
          <w:p w:rsidR="00EF2DF7" w:rsidRPr="005C330D" w:rsidRDefault="00EF2DF7" w:rsidP="00C13A81">
            <w:pPr>
              <w:tabs>
                <w:tab w:val="left" w:pos="120"/>
              </w:tabs>
              <w:snapToGrid w:val="0"/>
              <w:ind w:leftChars="50" w:left="120" w:firstLineChars="350" w:firstLine="84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則獎金為7,619元之月獎金，其計算方式為8萬/1.05x0.1。</w:t>
            </w:r>
          </w:p>
          <w:p w:rsidR="00EF2DF7" w:rsidRPr="005C330D" w:rsidRDefault="00EF2DF7" w:rsidP="00C13A81">
            <w:pPr>
              <w:tabs>
                <w:tab w:val="left" w:pos="120"/>
              </w:tabs>
              <w:snapToGrid w:val="0"/>
              <w:ind w:leftChars="50" w:left="120" w:firstLineChars="350" w:firstLine="84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範例二：A電話行銷人員(底薪2萬元者)8月份業績為30萬元，依級距為10%</w:t>
            </w:r>
          </w:p>
          <w:p w:rsidR="00EF2DF7" w:rsidRPr="005C330D" w:rsidRDefault="00EF2DF7" w:rsidP="00C13A81">
            <w:pPr>
              <w:tabs>
                <w:tab w:val="left" w:pos="120"/>
              </w:tabs>
              <w:snapToGrid w:val="0"/>
              <w:ind w:leftChars="50" w:left="120" w:firstLineChars="350" w:firstLine="84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獎金外加NT$5,000，則獎金為33,571元之月獎金，其計算方式為</w:t>
            </w:r>
          </w:p>
          <w:p w:rsidR="00EF2DF7" w:rsidRPr="005C330D" w:rsidRDefault="00EF2DF7" w:rsidP="00C13A81">
            <w:pPr>
              <w:tabs>
                <w:tab w:val="left" w:pos="120"/>
              </w:tabs>
              <w:snapToGrid w:val="0"/>
              <w:ind w:leftChars="50" w:left="120" w:firstLineChars="350" w:firstLine="84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30萬/1.05x0.1+5000。</w:t>
            </w:r>
          </w:p>
          <w:p w:rsidR="00EF2DF7" w:rsidRPr="005C330D" w:rsidRDefault="00EF2DF7" w:rsidP="00C13A81">
            <w:pPr>
              <w:tabs>
                <w:tab w:val="left" w:pos="120"/>
              </w:tabs>
              <w:snapToGrid w:val="0"/>
              <w:ind w:leftChars="50" w:left="120" w:firstLineChars="350" w:firstLine="84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範例三：B電話行銷人員(底薪非2萬元者) 8月份業績為8萬元，依級距為3%</w:t>
            </w:r>
          </w:p>
          <w:p w:rsidR="00EF2DF7" w:rsidRPr="005C330D" w:rsidRDefault="00EF2DF7" w:rsidP="00C13A81">
            <w:pPr>
              <w:tabs>
                <w:tab w:val="left" w:pos="120"/>
              </w:tabs>
              <w:snapToGrid w:val="0"/>
              <w:ind w:leftChars="50" w:left="120" w:firstLineChars="350" w:firstLine="84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獎金，則獎金為2,286元之月獎金，其計算方式為8萬/1.05x0.03。</w:t>
            </w:r>
          </w:p>
          <w:p w:rsidR="00EF2DF7" w:rsidRPr="005C330D" w:rsidRDefault="00EF2DF7" w:rsidP="00C13A81">
            <w:pPr>
              <w:tabs>
                <w:tab w:val="left" w:pos="120"/>
              </w:tabs>
              <w:snapToGrid w:val="0"/>
              <w:ind w:leftChars="50" w:left="120" w:firstLineChars="350" w:firstLine="84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範例四：B電話行銷人員(底薪非2萬元者)8月份業績為30萬元，依級距為10%</w:t>
            </w:r>
          </w:p>
          <w:p w:rsidR="00EF2DF7" w:rsidRPr="005C330D" w:rsidRDefault="00EF2DF7" w:rsidP="00C13A81">
            <w:pPr>
              <w:tabs>
                <w:tab w:val="left" w:pos="120"/>
              </w:tabs>
              <w:snapToGrid w:val="0"/>
              <w:ind w:leftChars="50" w:left="120" w:firstLineChars="350" w:firstLine="84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獎金，則獎金為28,571元之月獎金，其計算方式為30萬/1.05x0.1。</w:t>
            </w:r>
          </w:p>
          <w:p w:rsidR="00EF2DF7" w:rsidRPr="005C330D" w:rsidRDefault="00EF2DF7" w:rsidP="00C13A81">
            <w:pPr>
              <w:tabs>
                <w:tab w:val="left" w:pos="120"/>
              </w:tabs>
              <w:snapToGrid w:val="0"/>
              <w:ind w:leftChars="50" w:left="120" w:firstLineChars="350" w:firstLine="840"/>
              <w:jc w:val="both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註：除以1.05為扣除營業稅後之金額。</w:t>
            </w:r>
          </w:p>
          <w:p w:rsidR="00EF2DF7" w:rsidRPr="004E75D1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Pr="005C330D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</w:tc>
      </w:tr>
    </w:tbl>
    <w:p w:rsidR="00EF2DF7" w:rsidRPr="005C330D" w:rsidRDefault="00EF2DF7" w:rsidP="00EF2DF7">
      <w:pPr>
        <w:jc w:val="center"/>
        <w:rPr>
          <w:rFonts w:ascii="標楷體" w:eastAsia="標楷體" w:hAnsi="標楷體" w:cs="Arial"/>
          <w:b/>
          <w:sz w:val="36"/>
          <w:szCs w:val="36"/>
        </w:rPr>
      </w:pPr>
      <w:r w:rsidRPr="005C330D">
        <w:rPr>
          <w:rFonts w:ascii="標楷體" w:eastAsia="標楷體" w:hAnsi="標楷體" w:cs="Arial"/>
          <w:sz w:val="36"/>
          <w:szCs w:val="36"/>
        </w:rPr>
        <w:lastRenderedPageBreak/>
        <w:t>戰國策集團業務制度</w:t>
      </w:r>
      <w:r w:rsidRPr="005C330D">
        <w:rPr>
          <w:rFonts w:ascii="標楷體" w:eastAsia="標楷體" w:hAnsi="標楷體" w:cs="Arial" w:hint="eastAsia"/>
          <w:sz w:val="36"/>
          <w:szCs w:val="36"/>
        </w:rPr>
        <w:t>及</w:t>
      </w:r>
      <w:r w:rsidRPr="005C330D">
        <w:rPr>
          <w:rFonts w:ascii="標楷體" w:eastAsia="標楷體" w:hAnsi="標楷體" w:cs="Arial"/>
          <w:sz w:val="36"/>
          <w:szCs w:val="36"/>
        </w:rPr>
        <w:t>獎金計算辦法</w:t>
      </w:r>
    </w:p>
    <w:tbl>
      <w:tblPr>
        <w:tblW w:w="99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1"/>
      </w:tblGrid>
      <w:tr w:rsidR="00EF2DF7" w:rsidRPr="005C330D" w:rsidTr="00C13A81">
        <w:trPr>
          <w:trHeight w:val="317"/>
          <w:jc w:val="center"/>
        </w:trPr>
        <w:tc>
          <w:tcPr>
            <w:tcW w:w="9991" w:type="dxa"/>
            <w:tcBorders>
              <w:top w:val="single" w:sz="12" w:space="0" w:color="auto"/>
              <w:bottom w:val="double" w:sz="4" w:space="0" w:color="auto"/>
            </w:tcBorders>
            <w:shd w:val="pct12" w:color="auto" w:fill="FFFFFF"/>
          </w:tcPr>
          <w:p w:rsidR="00EF2DF7" w:rsidRPr="005C330D" w:rsidRDefault="00C7344A" w:rsidP="00C13A81">
            <w:pPr>
              <w:snapToGrid w:val="0"/>
              <w:jc w:val="center"/>
              <w:rPr>
                <w:rFonts w:ascii="標楷體" w:eastAsia="標楷體" w:hAnsi="標楷體" w:cs="Arial"/>
                <w:b/>
                <w:w w:val="15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二</w:t>
            </w:r>
            <w:r w:rsidR="00EF2DF7" w:rsidRPr="005C330D">
              <w:rPr>
                <w:rFonts w:ascii="SimSun" w:eastAsia="SimSun" w:hAnsi="SimSun" w:cs="SimSun"/>
                <w:sz w:val="28"/>
                <w:szCs w:val="28"/>
              </w:rPr>
              <w:t>﹑</w:t>
            </w:r>
            <w:r w:rsidR="00EF2DF7" w:rsidRPr="005C330D">
              <w:rPr>
                <w:rFonts w:ascii="標楷體" w:eastAsia="標楷體" w:hAnsi="標楷體" w:cs="Arial"/>
                <w:sz w:val="28"/>
                <w:szCs w:val="28"/>
              </w:rPr>
              <w:t>業績認列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及獎金計算</w:t>
            </w:r>
            <w:r w:rsidR="00EF2DF7" w:rsidRPr="005C330D">
              <w:rPr>
                <w:rFonts w:ascii="標楷體" w:eastAsia="標楷體" w:hAnsi="標楷體" w:cs="Arial"/>
                <w:sz w:val="28"/>
                <w:szCs w:val="28"/>
              </w:rPr>
              <w:t>說明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- </w:t>
            </w:r>
            <w:r w:rsidR="00EF2DF7">
              <w:rPr>
                <w:rFonts w:ascii="標楷體" w:eastAsia="標楷體" w:hAnsi="標楷體" w:cs="Arial" w:hint="eastAsia"/>
                <w:sz w:val="28"/>
                <w:szCs w:val="28"/>
              </w:rPr>
              <w:t>雲端</w:t>
            </w:r>
            <w:r w:rsidR="00EF2DF7"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服務事業部</w:t>
            </w:r>
          </w:p>
        </w:tc>
      </w:tr>
      <w:tr w:rsidR="00EF2DF7" w:rsidRPr="005C330D" w:rsidTr="00C13A81">
        <w:trPr>
          <w:trHeight w:val="2559"/>
          <w:jc w:val="center"/>
        </w:trPr>
        <w:tc>
          <w:tcPr>
            <w:tcW w:w="9991" w:type="dxa"/>
            <w:tcBorders>
              <w:top w:val="double" w:sz="4" w:space="0" w:color="auto"/>
            </w:tcBorders>
          </w:tcPr>
          <w:p w:rsidR="00EF2DF7" w:rsidRPr="005C330D" w:rsidRDefault="00EF2DF7" w:rsidP="00C13A81">
            <w:pPr>
              <w:adjustRightInd w:val="0"/>
              <w:spacing w:line="360" w:lineRule="atLeast"/>
              <w:ind w:firstLineChars="200" w:firstLine="56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. </w:t>
            </w:r>
            <w:r w:rsidRPr="004E75D1">
              <w:rPr>
                <w:rFonts w:ascii="標楷體" w:eastAsia="標楷體" w:hAnsi="標楷體" w:cs="Arial" w:hint="eastAsia"/>
                <w:b/>
                <w:color w:val="FF0000"/>
                <w:sz w:val="28"/>
                <w:szCs w:val="28"/>
              </w:rPr>
              <w:t>部門</w:t>
            </w: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主管</w:t>
            </w:r>
            <w:r w:rsidRPr="005C330D">
              <w:rPr>
                <w:rFonts w:ascii="標楷體" w:eastAsia="標楷體" w:hAnsi="標楷體" w:cs="Arial"/>
                <w:sz w:val="28"/>
                <w:szCs w:val="28"/>
              </w:rPr>
              <w:t>獎金</w:t>
            </w: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  <w:p w:rsidR="00EF2DF7" w:rsidRPr="005C330D" w:rsidRDefault="00EF2DF7" w:rsidP="00C13A81">
            <w:pPr>
              <w:adjustRightInd w:val="0"/>
              <w:spacing w:line="300" w:lineRule="exact"/>
              <w:ind w:right="-322" w:firstLineChars="400" w:firstLine="960"/>
              <w:textAlignment w:val="baseline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2-1</w:t>
            </w:r>
            <w:r w:rsidRPr="005C330D">
              <w:rPr>
                <w:rFonts w:ascii="標楷體" w:eastAsia="標楷體" w:hAnsi="標楷體" w:cs="Arial" w:hint="eastAsia"/>
              </w:rPr>
              <w:t xml:space="preserve"> </w:t>
            </w:r>
            <w:r w:rsidRPr="004E75D1">
              <w:rPr>
                <w:rFonts w:ascii="標楷體" w:eastAsia="標楷體" w:hAnsi="標楷體" w:cs="Arial" w:hint="eastAsia"/>
                <w:b/>
                <w:color w:val="FF0000"/>
              </w:rPr>
              <w:t>部門</w:t>
            </w:r>
            <w:r w:rsidRPr="005C330D">
              <w:rPr>
                <w:rFonts w:ascii="標楷體" w:eastAsia="標楷體" w:hAnsi="標楷體" w:cs="Arial"/>
              </w:rPr>
              <w:t>獎金計算之認列</w:t>
            </w:r>
            <w:r w:rsidRPr="005C330D">
              <w:rPr>
                <w:rFonts w:ascii="標楷體" w:eastAsia="標楷體" w:hAnsi="標楷體" w:cs="Arial" w:hint="eastAsia"/>
              </w:rPr>
              <w:t>，</w:t>
            </w:r>
            <w:r w:rsidRPr="005C330D">
              <w:rPr>
                <w:rFonts w:ascii="標楷體" w:eastAsia="標楷體" w:hAnsi="標楷體" w:cs="Arial"/>
              </w:rPr>
              <w:t>以</w:t>
            </w:r>
            <w:r w:rsidRPr="00A2446A">
              <w:rPr>
                <w:rFonts w:ascii="標楷體" w:eastAsia="標楷體" w:hAnsi="標楷體" w:cs="Arial" w:hint="eastAsia"/>
              </w:rPr>
              <w:t>雲端</w:t>
            </w:r>
            <w:r w:rsidRPr="005C330D">
              <w:rPr>
                <w:rFonts w:ascii="標楷體" w:eastAsia="標楷體" w:hAnsi="標楷體" w:cs="Arial"/>
              </w:rPr>
              <w:t>服務事業部</w:t>
            </w:r>
            <w:r w:rsidRPr="005C330D">
              <w:rPr>
                <w:rFonts w:ascii="標楷體" w:eastAsia="標楷體" w:hAnsi="標楷體" w:cs="Arial" w:hint="eastAsia"/>
              </w:rPr>
              <w:t>當月團隊總金額</w:t>
            </w:r>
            <w:r w:rsidRPr="005C330D">
              <w:rPr>
                <w:rFonts w:ascii="標楷體" w:eastAsia="標楷體" w:hAnsi="標楷體" w:cs="Arial"/>
              </w:rPr>
              <w:t>，</w:t>
            </w:r>
            <w:r w:rsidRPr="005C330D">
              <w:rPr>
                <w:rFonts w:ascii="標楷體" w:eastAsia="標楷體" w:hAnsi="標楷體" w:cs="Arial" w:hint="eastAsia"/>
              </w:rPr>
              <w:t>包含新單</w:t>
            </w:r>
            <w:r w:rsidRPr="005C330D">
              <w:rPr>
                <w:rFonts w:ascii="標楷體" w:eastAsia="標楷體" w:hAnsi="標楷體" w:cs="Arial"/>
              </w:rPr>
              <w:t>及</w:t>
            </w:r>
            <w:r w:rsidRPr="005C330D">
              <w:rPr>
                <w:rFonts w:ascii="標楷體" w:eastAsia="標楷體" w:hAnsi="標楷體" w:cs="Arial" w:hint="eastAsia"/>
              </w:rPr>
              <w:t>續約</w:t>
            </w:r>
          </w:p>
          <w:p w:rsidR="00EF2DF7" w:rsidRPr="005C330D" w:rsidRDefault="00EF2DF7" w:rsidP="00C13A81">
            <w:pPr>
              <w:adjustRightInd w:val="0"/>
              <w:spacing w:line="300" w:lineRule="exact"/>
              <w:ind w:right="-322" w:firstLineChars="600" w:firstLine="1440"/>
              <w:textAlignment w:val="baseline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/>
              </w:rPr>
              <w:t>收款之未稅金額全額認列。</w:t>
            </w:r>
          </w:p>
          <w:p w:rsidR="00EF2DF7" w:rsidRPr="005C330D" w:rsidRDefault="00EF2DF7" w:rsidP="00C13A81">
            <w:pPr>
              <w:adjustRightInd w:val="0"/>
              <w:spacing w:line="300" w:lineRule="exact"/>
              <w:ind w:leftChars="150" w:left="360" w:right="-322" w:firstLineChars="450" w:firstLine="1080"/>
              <w:textAlignment w:val="baseline"/>
              <w:rPr>
                <w:rFonts w:ascii="標楷體" w:eastAsia="標楷體" w:hAnsi="標楷體" w:cs="Arial"/>
              </w:rPr>
            </w:pPr>
          </w:p>
          <w:p w:rsidR="00EF2DF7" w:rsidRPr="005C330D" w:rsidRDefault="00EF2DF7" w:rsidP="00C13A81">
            <w:pPr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 w:hint="eastAsia"/>
              </w:rPr>
              <w:t xml:space="preserve">      </w:t>
            </w:r>
            <w:r w:rsidRPr="005C330D">
              <w:rPr>
                <w:rFonts w:ascii="標楷體" w:eastAsia="標楷體" w:hAnsi="標楷體" w:cs="Arial"/>
              </w:rPr>
              <w:t xml:space="preserve">  2-2 </w:t>
            </w:r>
            <w:r w:rsidRPr="00A2446A">
              <w:rPr>
                <w:rFonts w:ascii="標楷體" w:eastAsia="標楷體" w:hAnsi="標楷體" w:cs="Arial" w:hint="eastAsia"/>
              </w:rPr>
              <w:t>雲端</w:t>
            </w:r>
            <w:r w:rsidRPr="005C330D">
              <w:rPr>
                <w:rFonts w:ascii="標楷體" w:eastAsia="標楷體" w:hAnsi="標楷體" w:cs="Arial"/>
              </w:rPr>
              <w:t>服務事業部</w:t>
            </w:r>
            <w:r w:rsidRPr="005C330D">
              <w:rPr>
                <w:rFonts w:ascii="標楷體" w:eastAsia="標楷體" w:hAnsi="標楷體" w:cs="Arial" w:hint="eastAsia"/>
              </w:rPr>
              <w:t>，</w:t>
            </w:r>
            <w:r w:rsidRPr="005C330D">
              <w:rPr>
                <w:rFonts w:ascii="標楷體" w:eastAsia="標楷體" w:hAnsi="標楷體" w:cs="Arial"/>
              </w:rPr>
              <w:t>當月</w:t>
            </w:r>
            <w:r w:rsidRPr="005C330D">
              <w:rPr>
                <w:rFonts w:ascii="標楷體" w:eastAsia="標楷體" w:hAnsi="標楷體" w:cs="Arial" w:hint="eastAsia"/>
              </w:rPr>
              <w:t>應續約客戶</w:t>
            </w:r>
            <w:r w:rsidRPr="005C330D">
              <w:rPr>
                <w:rFonts w:ascii="標楷體" w:eastAsia="標楷體" w:hAnsi="標楷體" w:cs="Arial"/>
              </w:rPr>
              <w:t>續約率未達7</w:t>
            </w:r>
            <w:r>
              <w:rPr>
                <w:rFonts w:ascii="標楷體" w:eastAsia="標楷體" w:hAnsi="標楷體" w:cs="Arial" w:hint="eastAsia"/>
              </w:rPr>
              <w:t>9</w:t>
            </w:r>
            <w:r w:rsidRPr="005C330D">
              <w:rPr>
                <w:rFonts w:ascii="標楷體" w:eastAsia="標楷體" w:hAnsi="標楷體" w:cs="Arial"/>
              </w:rPr>
              <w:t>%</w:t>
            </w:r>
            <w:r w:rsidRPr="005C330D">
              <w:rPr>
                <w:rFonts w:ascii="標楷體" w:eastAsia="標楷體" w:hAnsi="標楷體" w:cs="Arial" w:hint="eastAsia"/>
              </w:rPr>
              <w:t>，</w:t>
            </w:r>
            <w:r w:rsidRPr="005C330D">
              <w:rPr>
                <w:rFonts w:ascii="標楷體" w:eastAsia="標楷體" w:hAnsi="標楷體" w:cs="Arial"/>
              </w:rPr>
              <w:t>主管當月獎金</w:t>
            </w:r>
          </w:p>
          <w:p w:rsidR="00EF2DF7" w:rsidRDefault="00EF2DF7" w:rsidP="00C13A81">
            <w:pPr>
              <w:ind w:firstLineChars="600" w:firstLine="1440"/>
              <w:rPr>
                <w:rFonts w:ascii="標楷體" w:eastAsia="標楷體" w:hAnsi="標楷體" w:cs="Arial"/>
              </w:rPr>
            </w:pPr>
            <w:r w:rsidRPr="005C330D">
              <w:rPr>
                <w:rFonts w:ascii="標楷體" w:eastAsia="標楷體" w:hAnsi="標楷體" w:cs="Arial" w:hint="eastAsia"/>
              </w:rPr>
              <w:t>(團績+個績獎金)</w:t>
            </w:r>
            <w:r w:rsidRPr="005C330D">
              <w:rPr>
                <w:rFonts w:ascii="標楷體" w:eastAsia="標楷體" w:hAnsi="標楷體" w:cs="Arial"/>
              </w:rPr>
              <w:t>為9折</w:t>
            </w:r>
            <w:r w:rsidRPr="005C330D">
              <w:rPr>
                <w:rFonts w:ascii="標楷體" w:eastAsia="標楷體" w:hAnsi="標楷體" w:cs="Arial" w:hint="eastAsia"/>
              </w:rPr>
              <w:t>。</w:t>
            </w:r>
          </w:p>
          <w:p w:rsidR="00EF2DF7" w:rsidRPr="00880946" w:rsidRDefault="00EF2DF7" w:rsidP="00C13A81">
            <w:pPr>
              <w:rPr>
                <w:rFonts w:ascii="標楷體" w:eastAsia="標楷體" w:hAnsi="標楷體" w:cs="Arial"/>
                <w:color w:val="FF0000"/>
              </w:rPr>
            </w:pPr>
            <w:r>
              <w:rPr>
                <w:rFonts w:ascii="標楷體" w:eastAsia="標楷體" w:hAnsi="標楷體" w:cs="Arial" w:hint="eastAsia"/>
              </w:rPr>
              <w:t xml:space="preserve">       </w:t>
            </w:r>
          </w:p>
          <w:p w:rsidR="00EF2DF7" w:rsidRPr="005C330D" w:rsidRDefault="00EF2DF7" w:rsidP="00C13A81">
            <w:pPr>
              <w:adjustRightInd w:val="0"/>
              <w:spacing w:line="300" w:lineRule="exact"/>
              <w:ind w:right="-322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46"/>
              <w:gridCol w:w="2748"/>
              <w:gridCol w:w="4374"/>
            </w:tblGrid>
            <w:tr w:rsidR="00EF2DF7" w:rsidRPr="005C330D" w:rsidTr="00C13A81">
              <w:trPr>
                <w:trHeight w:val="861"/>
              </w:trPr>
              <w:tc>
                <w:tcPr>
                  <w:tcW w:w="1546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before="120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項目</w:t>
                  </w:r>
                </w:p>
              </w:tc>
              <w:tc>
                <w:tcPr>
                  <w:tcW w:w="2748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before="120"/>
                    <w:jc w:val="both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業績目標達成率</w:t>
                  </w:r>
                </w:p>
              </w:tc>
              <w:tc>
                <w:tcPr>
                  <w:tcW w:w="4374" w:type="dxa"/>
                  <w:shd w:val="clear" w:color="auto" w:fill="auto"/>
                </w:tcPr>
                <w:p w:rsidR="00EF2DF7" w:rsidRPr="004E75D1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  <w:b/>
                      <w:color w:val="FF0000"/>
                    </w:rPr>
                  </w:pPr>
                  <w:r w:rsidRPr="004E75D1">
                    <w:rPr>
                      <w:rFonts w:ascii="標楷體" w:eastAsia="標楷體" w:hAnsi="標楷體" w:cs="Arial" w:hint="eastAsia"/>
                      <w:b/>
                      <w:color w:val="FF0000"/>
                    </w:rPr>
                    <w:t>部門主管</w:t>
                  </w:r>
                </w:p>
                <w:p w:rsidR="00EF2DF7" w:rsidRPr="005C330D" w:rsidRDefault="00EF2DF7" w:rsidP="00C13A81">
                  <w:pPr>
                    <w:snapToGrid w:val="0"/>
                    <w:spacing w:before="120"/>
                    <w:jc w:val="center"/>
                    <w:rPr>
                      <w:rFonts w:ascii="標楷體" w:eastAsia="標楷體" w:hAnsi="標楷體" w:cs="Arial"/>
                      <w:bCs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業績達成獎金</w:t>
                  </w:r>
                </w:p>
              </w:tc>
            </w:tr>
            <w:tr w:rsidR="00EF2DF7" w:rsidRPr="005C330D" w:rsidTr="00C13A81">
              <w:trPr>
                <w:trHeight w:val="765"/>
              </w:trPr>
              <w:tc>
                <w:tcPr>
                  <w:tcW w:w="1546" w:type="dxa"/>
                  <w:vMerge w:val="restart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月業績</w:t>
                  </w:r>
                </w:p>
              </w:tc>
              <w:tc>
                <w:tcPr>
                  <w:tcW w:w="2748" w:type="dxa"/>
                  <w:shd w:val="clear" w:color="auto" w:fill="auto"/>
                  <w:vAlign w:val="center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cs="Arial" w:hint="eastAsia"/>
                    </w:rPr>
                    <w:t>80</w:t>
                  </w:r>
                  <w:r w:rsidRPr="005C330D">
                    <w:rPr>
                      <w:rFonts w:ascii="標楷體" w:eastAsia="標楷體" w:hAnsi="標楷體" w:cs="Arial"/>
                    </w:rPr>
                    <w:t>%以下</w:t>
                  </w:r>
                </w:p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4374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/>
                    </w:rPr>
                    <w:t>不發放</w:t>
                  </w:r>
                </w:p>
              </w:tc>
            </w:tr>
            <w:tr w:rsidR="00EF2DF7" w:rsidRPr="005C330D" w:rsidTr="00C13A81">
              <w:trPr>
                <w:trHeight w:val="145"/>
              </w:trPr>
              <w:tc>
                <w:tcPr>
                  <w:tcW w:w="1546" w:type="dxa"/>
                  <w:vMerge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748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 w:hint="eastAsia"/>
                    </w:rPr>
                    <w:t>8</w:t>
                  </w:r>
                  <w:r>
                    <w:rPr>
                      <w:rFonts w:ascii="標楷體" w:eastAsia="標楷體" w:hAnsi="標楷體" w:cs="Arial" w:hint="eastAsia"/>
                    </w:rPr>
                    <w:t>1</w:t>
                  </w:r>
                  <w:r w:rsidRPr="005C330D">
                    <w:rPr>
                      <w:rFonts w:ascii="標楷體" w:eastAsia="標楷體" w:hAnsi="標楷體" w:cs="Arial"/>
                    </w:rPr>
                    <w:t>%-</w:t>
                  </w:r>
                  <w:r>
                    <w:rPr>
                      <w:rFonts w:ascii="標楷體" w:eastAsia="標楷體" w:hAnsi="標楷體" w:cs="Arial" w:hint="eastAsia"/>
                    </w:rPr>
                    <w:t>90</w:t>
                  </w:r>
                  <w:r w:rsidRPr="005C330D">
                    <w:rPr>
                      <w:rFonts w:ascii="標楷體" w:eastAsia="標楷體" w:hAnsi="標楷體" w:cs="Arial"/>
                    </w:rPr>
                    <w:t>%</w:t>
                  </w:r>
                </w:p>
              </w:tc>
              <w:tc>
                <w:tcPr>
                  <w:tcW w:w="4374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發放部門當月業績</w:t>
                  </w: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2</w:t>
                  </w: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%做為獎金。</w:t>
                  </w:r>
                </w:p>
              </w:tc>
            </w:tr>
            <w:tr w:rsidR="00EF2DF7" w:rsidRPr="005C330D" w:rsidTr="00C13A81">
              <w:trPr>
                <w:trHeight w:val="145"/>
              </w:trPr>
              <w:tc>
                <w:tcPr>
                  <w:tcW w:w="1546" w:type="dxa"/>
                  <w:vMerge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748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 w:hint="eastAsia"/>
                    </w:rPr>
                    <w:t>9</w:t>
                  </w:r>
                  <w:r>
                    <w:rPr>
                      <w:rFonts w:ascii="標楷體" w:eastAsia="標楷體" w:hAnsi="標楷體" w:cs="Arial" w:hint="eastAsia"/>
                    </w:rPr>
                    <w:t>1</w:t>
                  </w:r>
                  <w:r w:rsidRPr="005C330D">
                    <w:rPr>
                      <w:rFonts w:ascii="標楷體" w:eastAsia="標楷體" w:hAnsi="標楷體" w:cs="Arial"/>
                    </w:rPr>
                    <w:t>%-</w:t>
                  </w:r>
                  <w:r>
                    <w:rPr>
                      <w:rFonts w:ascii="標楷體" w:eastAsia="標楷體" w:hAnsi="標楷體" w:cs="Arial" w:hint="eastAsia"/>
                    </w:rPr>
                    <w:t>100</w:t>
                  </w:r>
                  <w:r w:rsidRPr="005C330D">
                    <w:rPr>
                      <w:rFonts w:ascii="標楷體" w:eastAsia="標楷體" w:hAnsi="標楷體" w:cs="Arial"/>
                    </w:rPr>
                    <w:t>%</w:t>
                  </w:r>
                </w:p>
              </w:tc>
              <w:tc>
                <w:tcPr>
                  <w:tcW w:w="4374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發放部門當月業績</w:t>
                  </w: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3</w:t>
                  </w: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%做為獎金。</w:t>
                  </w:r>
                </w:p>
              </w:tc>
            </w:tr>
            <w:tr w:rsidR="00EF2DF7" w:rsidRPr="005C330D" w:rsidTr="00C13A81">
              <w:trPr>
                <w:trHeight w:val="145"/>
              </w:trPr>
              <w:tc>
                <w:tcPr>
                  <w:tcW w:w="1546" w:type="dxa"/>
                  <w:vMerge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748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</w:rPr>
                  </w:pPr>
                  <w:r w:rsidRPr="005C330D">
                    <w:rPr>
                      <w:rFonts w:ascii="標楷體" w:eastAsia="標楷體" w:hAnsi="標楷體" w:cs="Arial" w:hint="eastAsia"/>
                    </w:rPr>
                    <w:t>100</w:t>
                  </w:r>
                  <w:r w:rsidRPr="005C330D">
                    <w:rPr>
                      <w:rFonts w:ascii="標楷體" w:eastAsia="標楷體" w:hAnsi="標楷體" w:cs="Arial"/>
                    </w:rPr>
                    <w:t>%-</w:t>
                  </w:r>
                  <w:r w:rsidRPr="005C330D">
                    <w:rPr>
                      <w:rFonts w:ascii="標楷體" w:eastAsia="標楷體" w:hAnsi="標楷體" w:cs="Arial" w:hint="eastAsia"/>
                    </w:rPr>
                    <w:t>150</w:t>
                  </w:r>
                  <w:r w:rsidRPr="005C330D">
                    <w:rPr>
                      <w:rFonts w:ascii="標楷體" w:eastAsia="標楷體" w:hAnsi="標楷體" w:cs="Arial"/>
                    </w:rPr>
                    <w:t xml:space="preserve">% </w:t>
                  </w:r>
                </w:p>
              </w:tc>
              <w:tc>
                <w:tcPr>
                  <w:tcW w:w="4374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Cs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發放部門當月業績</w:t>
                  </w:r>
                  <w:r>
                    <w:rPr>
                      <w:rFonts w:ascii="標楷體" w:eastAsia="標楷體" w:hAnsi="標楷體" w:cs="Arial" w:hint="eastAsia"/>
                      <w:spacing w:val="-6"/>
                    </w:rPr>
                    <w:t>5</w:t>
                  </w: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%做為獎金。</w:t>
                  </w:r>
                </w:p>
              </w:tc>
            </w:tr>
            <w:tr w:rsidR="00EF2DF7" w:rsidRPr="005C330D" w:rsidTr="00C13A81">
              <w:trPr>
                <w:trHeight w:val="145"/>
              </w:trPr>
              <w:tc>
                <w:tcPr>
                  <w:tcW w:w="1546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after="60"/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748" w:type="dxa"/>
                  <w:shd w:val="clear" w:color="auto" w:fill="auto"/>
                </w:tcPr>
                <w:p w:rsidR="00EF2DF7" w:rsidRPr="004E75D1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b/>
                      <w:color w:val="FF0000"/>
                    </w:rPr>
                  </w:pPr>
                  <w:r w:rsidRPr="004E75D1">
                    <w:rPr>
                      <w:rFonts w:ascii="標楷體" w:eastAsia="標楷體" w:hAnsi="標楷體" w:cs="Arial" w:hint="eastAsia"/>
                      <w:b/>
                      <w:color w:val="FF0000"/>
                    </w:rPr>
                    <w:t>151%(含以上)</w:t>
                  </w:r>
                </w:p>
              </w:tc>
              <w:tc>
                <w:tcPr>
                  <w:tcW w:w="4374" w:type="dxa"/>
                  <w:shd w:val="clear" w:color="auto" w:fill="auto"/>
                </w:tcPr>
                <w:p w:rsidR="00EF2DF7" w:rsidRPr="005C330D" w:rsidRDefault="00EF2DF7" w:rsidP="00C13A81">
                  <w:pPr>
                    <w:snapToGrid w:val="0"/>
                    <w:spacing w:line="380" w:lineRule="exact"/>
                    <w:jc w:val="both"/>
                    <w:rPr>
                      <w:rFonts w:ascii="標楷體" w:eastAsia="標楷體" w:hAnsi="標楷體" w:cs="Arial"/>
                      <w:spacing w:val="-6"/>
                    </w:rPr>
                  </w:pP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發放部門當月業績</w:t>
                  </w:r>
                  <w:r w:rsidRPr="004E75D1">
                    <w:rPr>
                      <w:rFonts w:ascii="標楷體" w:eastAsia="標楷體" w:hAnsi="標楷體" w:cs="Arial" w:hint="eastAsia"/>
                      <w:b/>
                      <w:color w:val="FF0000"/>
                      <w:spacing w:val="-6"/>
                    </w:rPr>
                    <w:t>6</w:t>
                  </w:r>
                  <w:r w:rsidRPr="004E75D1">
                    <w:rPr>
                      <w:rFonts w:ascii="標楷體" w:eastAsia="標楷體" w:hAnsi="標楷體" w:cs="Arial"/>
                      <w:b/>
                      <w:color w:val="FF0000"/>
                      <w:spacing w:val="-6"/>
                    </w:rPr>
                    <w:t>%</w:t>
                  </w:r>
                  <w:r w:rsidRPr="005C330D">
                    <w:rPr>
                      <w:rFonts w:ascii="標楷體" w:eastAsia="標楷體" w:hAnsi="標楷體" w:cs="Arial"/>
                      <w:spacing w:val="-6"/>
                    </w:rPr>
                    <w:t>做為獎金。</w:t>
                  </w:r>
                </w:p>
              </w:tc>
            </w:tr>
          </w:tbl>
          <w:p w:rsidR="00EF2DF7" w:rsidRPr="005C330D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Pr="004E75D1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Pr="007B5CF0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EF2DF7" w:rsidRPr="005C330D" w:rsidRDefault="00EF2DF7" w:rsidP="00C13A81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</w:tc>
      </w:tr>
    </w:tbl>
    <w:p w:rsidR="005E03E4" w:rsidRDefault="00306E1A" w:rsidP="002137F6">
      <w:pPr>
        <w:jc w:val="center"/>
        <w:rPr>
          <w:rFonts w:ascii="標楷體" w:eastAsia="標楷體" w:hAnsi="標楷體" w:cs="Arial"/>
        </w:rPr>
      </w:pPr>
      <w:r w:rsidRPr="00C20B3C">
        <w:rPr>
          <w:rFonts w:ascii="標楷體" w:eastAsia="標楷體" w:hAnsi="標楷體" w:cs="Arial" w:hint="eastAsia"/>
        </w:rPr>
        <w:t xml:space="preserve">本公司最新版本業務制度請下載 </w:t>
      </w:r>
      <w:hyperlink r:id="rId8" w:history="1">
        <w:r w:rsidR="005E03E4" w:rsidRPr="00CB388B">
          <w:rPr>
            <w:rStyle w:val="af0"/>
            <w:rFonts w:ascii="標楷體" w:eastAsia="標楷體" w:hAnsi="標楷體" w:cs="Arial" w:hint="eastAsia"/>
          </w:rPr>
          <w:t>https://n9s.com/a</w:t>
        </w:r>
      </w:hyperlink>
    </w:p>
    <w:p w:rsidR="005E03E4" w:rsidRPr="005C330D" w:rsidRDefault="005E03E4" w:rsidP="005E03E4">
      <w:pPr>
        <w:jc w:val="center"/>
        <w:rPr>
          <w:rFonts w:ascii="標楷體" w:eastAsia="標楷體" w:hAnsi="標楷體" w:cs="Arial"/>
          <w:b/>
          <w:sz w:val="36"/>
          <w:szCs w:val="36"/>
        </w:rPr>
      </w:pPr>
      <w:r>
        <w:rPr>
          <w:rFonts w:ascii="標楷體" w:eastAsia="標楷體" w:hAnsi="標楷體" w:cs="Arial"/>
        </w:rPr>
        <w:br w:type="page"/>
      </w:r>
      <w:r w:rsidRPr="005C330D">
        <w:rPr>
          <w:rFonts w:ascii="標楷體" w:eastAsia="標楷體" w:hAnsi="標楷體" w:cs="Arial"/>
          <w:sz w:val="36"/>
          <w:szCs w:val="36"/>
        </w:rPr>
        <w:lastRenderedPageBreak/>
        <w:t>戰國策集團業務制度</w:t>
      </w:r>
      <w:r w:rsidRPr="005C330D">
        <w:rPr>
          <w:rFonts w:ascii="標楷體" w:eastAsia="標楷體" w:hAnsi="標楷體" w:cs="Arial" w:hint="eastAsia"/>
          <w:sz w:val="36"/>
          <w:szCs w:val="36"/>
        </w:rPr>
        <w:t>及</w:t>
      </w:r>
      <w:r w:rsidRPr="005C330D">
        <w:rPr>
          <w:rFonts w:ascii="標楷體" w:eastAsia="標楷體" w:hAnsi="標楷體" w:cs="Arial"/>
          <w:sz w:val="36"/>
          <w:szCs w:val="36"/>
        </w:rPr>
        <w:t>獎金計算辦法</w:t>
      </w:r>
    </w:p>
    <w:tbl>
      <w:tblPr>
        <w:tblW w:w="99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1"/>
      </w:tblGrid>
      <w:tr w:rsidR="005E03E4" w:rsidRPr="005C330D" w:rsidTr="004B7EC7">
        <w:trPr>
          <w:trHeight w:val="317"/>
          <w:jc w:val="center"/>
        </w:trPr>
        <w:tc>
          <w:tcPr>
            <w:tcW w:w="9991" w:type="dxa"/>
            <w:tcBorders>
              <w:top w:val="single" w:sz="12" w:space="0" w:color="auto"/>
              <w:bottom w:val="double" w:sz="4" w:space="0" w:color="auto"/>
            </w:tcBorders>
            <w:shd w:val="pct12" w:color="auto" w:fill="FFFFFF"/>
          </w:tcPr>
          <w:p w:rsidR="005E03E4" w:rsidRPr="005C330D" w:rsidRDefault="005E03E4" w:rsidP="002F73DA">
            <w:pPr>
              <w:snapToGrid w:val="0"/>
              <w:jc w:val="center"/>
              <w:rPr>
                <w:rFonts w:ascii="標楷體" w:eastAsia="標楷體" w:hAnsi="標楷體" w:cs="Arial"/>
                <w:b/>
                <w:w w:val="15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三</w:t>
            </w:r>
            <w:r w:rsidRPr="005C330D">
              <w:rPr>
                <w:rFonts w:ascii="SimSun" w:eastAsia="SimSun" w:hAnsi="SimSun" w:cs="SimSun"/>
                <w:sz w:val="28"/>
                <w:szCs w:val="28"/>
              </w:rPr>
              <w:t>﹑</w:t>
            </w:r>
            <w:r w:rsidRPr="005C330D">
              <w:rPr>
                <w:rFonts w:ascii="標楷體" w:eastAsia="標楷體" w:hAnsi="標楷體" w:cs="Arial"/>
                <w:sz w:val="28"/>
                <w:szCs w:val="28"/>
              </w:rPr>
              <w:t>業績認列</w:t>
            </w: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及獎金計算</w:t>
            </w:r>
            <w:r w:rsidRPr="005C330D">
              <w:rPr>
                <w:rFonts w:ascii="標楷體" w:eastAsia="標楷體" w:hAnsi="標楷體" w:cs="Arial"/>
                <w:sz w:val="28"/>
                <w:szCs w:val="28"/>
              </w:rPr>
              <w:t>說明</w:t>
            </w: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- 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LINE@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粉絲機器人 </w:t>
            </w:r>
          </w:p>
        </w:tc>
      </w:tr>
      <w:tr w:rsidR="005E03E4" w:rsidRPr="005C330D" w:rsidTr="004B7EC7">
        <w:trPr>
          <w:trHeight w:val="2559"/>
          <w:jc w:val="center"/>
        </w:trPr>
        <w:tc>
          <w:tcPr>
            <w:tcW w:w="9991" w:type="dxa"/>
            <w:tcBorders>
              <w:top w:val="double" w:sz="4" w:space="0" w:color="auto"/>
            </w:tcBorders>
          </w:tcPr>
          <w:p w:rsidR="005E03E4" w:rsidRPr="005C330D" w:rsidRDefault="005E03E4" w:rsidP="004B7EC7">
            <w:pPr>
              <w:adjustRightInd w:val="0"/>
              <w:spacing w:line="360" w:lineRule="atLeast"/>
              <w:ind w:firstLineChars="200" w:firstLine="56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Ａ</w:t>
            </w: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.</w:t>
            </w:r>
            <w:r w:rsidRPr="004B7EC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  <w:r w:rsidRPr="004B7EC7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產品說明</w:t>
            </w:r>
            <w:r w:rsidRPr="005C330D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  <w:p w:rsidR="002F73DA" w:rsidRPr="002F73DA" w:rsidRDefault="005E03E4" w:rsidP="002F73DA">
            <w:pPr>
              <w:adjustRightInd w:val="0"/>
              <w:spacing w:line="300" w:lineRule="exact"/>
              <w:ind w:right="-322" w:firstLineChars="400" w:firstLine="960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</w:t>
            </w:r>
            <w:r w:rsidRPr="005C330D">
              <w:rPr>
                <w:rFonts w:ascii="標楷體" w:eastAsia="標楷體" w:hAnsi="標楷體" w:cs="Arial"/>
              </w:rPr>
              <w:t>-1</w:t>
            </w:r>
            <w:r w:rsidRPr="005C330D">
              <w:rPr>
                <w:rFonts w:ascii="標楷體" w:eastAsia="標楷體" w:hAnsi="標楷體" w:cs="Arial" w:hint="eastAsia"/>
              </w:rPr>
              <w:t xml:space="preserve"> </w:t>
            </w:r>
            <w:r w:rsidRPr="004B7EC7">
              <w:rPr>
                <w:rFonts w:ascii="標楷體" w:eastAsia="標楷體" w:hAnsi="標楷體" w:cs="Arial" w:hint="eastAsia"/>
                <w:color w:val="000000"/>
              </w:rPr>
              <w:t>戰國策與知識科技銷售策略合作之商品『</w:t>
            </w:r>
            <w:proofErr w:type="spellStart"/>
            <w:r w:rsidRPr="004B7EC7">
              <w:rPr>
                <w:rFonts w:ascii="標楷體" w:eastAsia="標楷體" w:hAnsi="標楷體" w:cs="Arial"/>
                <w:color w:val="000000"/>
              </w:rPr>
              <w:t>Fansbee</w:t>
            </w:r>
            <w:proofErr w:type="spellEnd"/>
            <w:r w:rsidRPr="004B7EC7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4B7EC7">
              <w:rPr>
                <w:rFonts w:ascii="標楷體" w:eastAsia="標楷體" w:hAnsi="標楷體" w:cs="Arial"/>
                <w:color w:val="000000"/>
              </w:rPr>
              <w:t>LINE@</w:t>
            </w:r>
            <w:r w:rsidRPr="004B7EC7">
              <w:rPr>
                <w:rFonts w:ascii="標楷體" w:eastAsia="標楷體" w:hAnsi="標楷體" w:cs="Arial" w:hint="eastAsia"/>
                <w:color w:val="000000"/>
              </w:rPr>
              <w:t>粉絲機器人』</w:t>
            </w:r>
            <w:r w:rsidRPr="005C330D">
              <w:rPr>
                <w:rFonts w:ascii="標楷體" w:eastAsia="標楷體" w:hAnsi="標楷體" w:cs="Arial"/>
              </w:rPr>
              <w:t>。</w:t>
            </w:r>
          </w:p>
          <w:p w:rsidR="002F73DA" w:rsidRDefault="002F73DA" w:rsidP="004B7EC7">
            <w:pPr>
              <w:adjustRightInd w:val="0"/>
              <w:spacing w:line="300" w:lineRule="exact"/>
              <w:ind w:leftChars="150" w:left="360" w:right="-322" w:firstLineChars="450" w:firstLine="1080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此為戰國策主推商品之一，為鼓勵全體同仁全力推動，故每銷售一套皆</w:t>
            </w:r>
          </w:p>
          <w:p w:rsidR="005E03E4" w:rsidRDefault="002F73DA" w:rsidP="004B7EC7">
            <w:pPr>
              <w:adjustRightInd w:val="0"/>
              <w:spacing w:line="300" w:lineRule="exact"/>
              <w:ind w:leftChars="150" w:left="360" w:right="-322" w:firstLineChars="450" w:firstLine="1080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可申請獎金。</w:t>
            </w:r>
          </w:p>
          <w:p w:rsidR="002F73DA" w:rsidRDefault="002F73DA" w:rsidP="002F73DA">
            <w:pPr>
              <w:rPr>
                <w:rFonts w:ascii="標楷體" w:eastAsia="標楷體" w:hAnsi="標楷體" w:cs="Arial"/>
              </w:rPr>
            </w:pPr>
          </w:p>
          <w:p w:rsidR="005E03E4" w:rsidRDefault="002F73DA" w:rsidP="002F73D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          </w:t>
            </w:r>
            <w:r w:rsidR="005E03E4">
              <w:rPr>
                <w:rFonts w:ascii="標楷體" w:eastAsia="標楷體" w:hAnsi="標楷體" w:cs="Arial"/>
              </w:rPr>
              <w:t>1</w:t>
            </w:r>
            <w:r w:rsidR="005E03E4" w:rsidRPr="005C330D">
              <w:rPr>
                <w:rFonts w:ascii="標楷體" w:eastAsia="標楷體" w:hAnsi="標楷體" w:cs="Arial"/>
              </w:rPr>
              <w:t>-</w:t>
            </w:r>
            <w:r w:rsidR="005E03E4">
              <w:rPr>
                <w:rFonts w:ascii="標楷體" w:eastAsia="標楷體" w:hAnsi="標楷體" w:cs="Arial"/>
              </w:rPr>
              <w:t>2</w:t>
            </w:r>
            <w:r w:rsidR="005E03E4" w:rsidRPr="005C330D"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單套獎金說明如下圖</w:t>
            </w:r>
            <w:r w:rsidR="005E03E4" w:rsidRPr="005C330D">
              <w:rPr>
                <w:rFonts w:ascii="標楷體" w:eastAsia="標楷體" w:hAnsi="標楷體" w:cs="Arial" w:hint="eastAsia"/>
              </w:rPr>
              <w:t>。</w:t>
            </w:r>
          </w:p>
          <w:p w:rsidR="002F73DA" w:rsidRPr="00880946" w:rsidRDefault="005E03E4" w:rsidP="004B7EC7">
            <w:pPr>
              <w:rPr>
                <w:rFonts w:ascii="標楷體" w:eastAsia="標楷體" w:hAnsi="標楷體" w:cs="Arial"/>
                <w:color w:val="FF0000"/>
              </w:rPr>
            </w:pPr>
            <w:r>
              <w:rPr>
                <w:rFonts w:ascii="標楷體" w:eastAsia="標楷體" w:hAnsi="標楷體" w:cs="Arial" w:hint="eastAsia"/>
              </w:rPr>
              <w:t xml:space="preserve">       </w:t>
            </w:r>
          </w:p>
          <w:tbl>
            <w:tblPr>
              <w:tblW w:w="7380" w:type="dxa"/>
              <w:tblInd w:w="110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1300"/>
              <w:gridCol w:w="1276"/>
              <w:gridCol w:w="1324"/>
              <w:gridCol w:w="2100"/>
            </w:tblGrid>
            <w:tr w:rsidR="002F73DA" w:rsidRPr="002F73DA" w:rsidTr="002F73DA">
              <w:trPr>
                <w:trHeight w:val="300"/>
              </w:trPr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2F73DA" w:rsidRPr="002F73DA" w:rsidRDefault="002F73DA" w:rsidP="002F73D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2F73DA">
                    <w:rPr>
                      <w:rFonts w:ascii="標楷體" w:eastAsia="標楷體" w:hAnsi="標楷體" w:cs="Arial" w:hint="eastAsia"/>
                    </w:rPr>
                    <w:t>機器人方案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2F73DA" w:rsidRPr="002F73DA" w:rsidRDefault="002F73DA" w:rsidP="002F73D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2F73DA">
                    <w:rPr>
                      <w:rFonts w:ascii="標楷體" w:eastAsia="標楷體" w:hAnsi="標楷體" w:cs="Arial" w:hint="eastAsia"/>
                    </w:rPr>
                    <w:t>含稅售價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2F73DA" w:rsidRPr="002F73DA" w:rsidRDefault="002F73DA" w:rsidP="002F73D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2F73DA">
                    <w:rPr>
                      <w:rFonts w:ascii="標楷體" w:eastAsia="標楷體" w:hAnsi="標楷體" w:cs="Arial" w:hint="eastAsia"/>
                    </w:rPr>
                    <w:t>未稅售價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2F73DA" w:rsidRPr="002F73DA" w:rsidRDefault="002F73DA" w:rsidP="002F73D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2F73DA">
                    <w:rPr>
                      <w:rFonts w:ascii="標楷體" w:eastAsia="標楷體" w:hAnsi="標楷體" w:cs="Arial" w:hint="eastAsia"/>
                    </w:rPr>
                    <w:t>獎金%數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2F73DA" w:rsidRPr="002F73DA" w:rsidRDefault="002F73DA" w:rsidP="002F73D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2F73DA">
                    <w:rPr>
                      <w:rFonts w:ascii="標楷體" w:eastAsia="標楷體" w:hAnsi="標楷體" w:cs="Arial" w:hint="eastAsia"/>
                    </w:rPr>
                    <w:t>業務銷售一套獎金</w:t>
                  </w:r>
                </w:p>
              </w:tc>
            </w:tr>
            <w:tr w:rsidR="002F73DA" w:rsidRPr="002F73DA" w:rsidTr="002F73DA">
              <w:trPr>
                <w:trHeight w:val="300"/>
              </w:trPr>
              <w:tc>
                <w:tcPr>
                  <w:tcW w:w="1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73DA" w:rsidRPr="002F73DA" w:rsidRDefault="002F73DA" w:rsidP="002F73D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2F73DA">
                    <w:rPr>
                      <w:rFonts w:ascii="標楷體" w:eastAsia="標楷體" w:hAnsi="標楷體" w:cs="Arial" w:hint="eastAsia"/>
                    </w:rPr>
                    <w:t>白金版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73DA" w:rsidRPr="002F73DA" w:rsidRDefault="002F73DA" w:rsidP="002F73D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2F73DA">
                    <w:rPr>
                      <w:rFonts w:ascii="標楷體" w:eastAsia="標楷體" w:hAnsi="標楷體" w:cs="Arial" w:hint="eastAsia"/>
                    </w:rPr>
                    <w:t>252,000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73DA" w:rsidRPr="002F73DA" w:rsidRDefault="002F73DA" w:rsidP="002F73D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2F73DA">
                    <w:rPr>
                      <w:rFonts w:ascii="標楷體" w:eastAsia="標楷體" w:hAnsi="標楷體" w:cs="Arial" w:hint="eastAsia"/>
                    </w:rPr>
                    <w:t>240,000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73DA" w:rsidRPr="002F73DA" w:rsidRDefault="002F73DA" w:rsidP="002F73D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2F73DA">
                    <w:rPr>
                      <w:rFonts w:ascii="標楷體" w:eastAsia="標楷體" w:hAnsi="標楷體" w:cs="Arial" w:hint="eastAsia"/>
                    </w:rPr>
                    <w:t>4%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73DA" w:rsidRPr="002F73DA" w:rsidRDefault="002F73DA" w:rsidP="002F73D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2F73DA">
                    <w:rPr>
                      <w:rFonts w:ascii="標楷體" w:eastAsia="標楷體" w:hAnsi="標楷體" w:cs="Arial" w:hint="eastAsia"/>
                    </w:rPr>
                    <w:t>9,600</w:t>
                  </w:r>
                </w:p>
              </w:tc>
            </w:tr>
            <w:tr w:rsidR="002F73DA" w:rsidRPr="002F73DA" w:rsidTr="002F73DA">
              <w:trPr>
                <w:trHeight w:val="300"/>
              </w:trPr>
              <w:tc>
                <w:tcPr>
                  <w:tcW w:w="1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73DA" w:rsidRPr="002F73DA" w:rsidRDefault="002F73DA" w:rsidP="002F73D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2F73DA">
                    <w:rPr>
                      <w:rFonts w:ascii="標楷體" w:eastAsia="標楷體" w:hAnsi="標楷體" w:cs="Arial" w:hint="eastAsia"/>
                    </w:rPr>
                    <w:t>加值版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73DA" w:rsidRPr="002F73DA" w:rsidRDefault="002F73DA" w:rsidP="002F73D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2F73DA">
                    <w:rPr>
                      <w:rFonts w:ascii="標楷體" w:eastAsia="標楷體" w:hAnsi="標楷體" w:cs="Arial" w:hint="eastAsia"/>
                    </w:rPr>
                    <w:t>126,000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73DA" w:rsidRPr="002F73DA" w:rsidRDefault="002F73DA" w:rsidP="002F73D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2F73DA">
                    <w:rPr>
                      <w:rFonts w:ascii="標楷體" w:eastAsia="標楷體" w:hAnsi="標楷體" w:cs="Arial" w:hint="eastAsia"/>
                    </w:rPr>
                    <w:t>120,000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73DA" w:rsidRPr="002F73DA" w:rsidRDefault="002F73DA" w:rsidP="002F73D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2F73DA">
                    <w:rPr>
                      <w:rFonts w:ascii="標楷體" w:eastAsia="標楷體" w:hAnsi="標楷體" w:cs="Arial" w:hint="eastAsia"/>
                    </w:rPr>
                    <w:t>4%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73DA" w:rsidRPr="002F73DA" w:rsidRDefault="002F73DA" w:rsidP="002F73D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2F73DA">
                    <w:rPr>
                      <w:rFonts w:ascii="標楷體" w:eastAsia="標楷體" w:hAnsi="標楷體" w:cs="Arial" w:hint="eastAsia"/>
                    </w:rPr>
                    <w:t>4,800</w:t>
                  </w:r>
                </w:p>
              </w:tc>
            </w:tr>
          </w:tbl>
          <w:p w:rsidR="005E03E4" w:rsidRPr="00B44747" w:rsidRDefault="00B44747" w:rsidP="004B7EC7">
            <w:pPr>
              <w:rPr>
                <w:rFonts w:ascii="SimSun" w:eastAsia="SimSun" w:hAnsi="SimSun" w:cs="SimSun"/>
                <w:color w:val="FF0000"/>
              </w:rPr>
            </w:pPr>
            <w:r>
              <w:rPr>
                <w:rFonts w:ascii="標楷體" w:eastAsia="標楷體" w:hAnsi="標楷體" w:cs="Arial" w:hint="eastAsia"/>
                <w:color w:val="FF0000"/>
              </w:rPr>
              <w:t xml:space="preserve">            </w:t>
            </w:r>
            <w:r w:rsidRPr="00B44747">
              <w:rPr>
                <w:rFonts w:ascii="標楷體" w:eastAsia="標楷體" w:hAnsi="標楷體" w:cs="Arial" w:hint="eastAsia"/>
              </w:rPr>
              <w:t>若銷售其他方案含稅售價不同時，皆以未稅金額</w:t>
            </w:r>
            <w:r w:rsidRPr="00B44747">
              <w:rPr>
                <w:rFonts w:ascii="標楷體" w:eastAsia="標楷體" w:hAnsi="標楷體" w:cs="Arial"/>
              </w:rPr>
              <w:t>4</w:t>
            </w:r>
            <w:r w:rsidRPr="00B44747">
              <w:rPr>
                <w:rFonts w:ascii="標楷體" w:eastAsia="標楷體" w:hAnsi="標楷體" w:cs="Arial" w:hint="eastAsia"/>
              </w:rPr>
              <w:t>％為業務單套獎金。</w:t>
            </w:r>
          </w:p>
          <w:p w:rsidR="00B44747" w:rsidRPr="00880946" w:rsidRDefault="00B44747" w:rsidP="004B7EC7">
            <w:pPr>
              <w:rPr>
                <w:rFonts w:ascii="標楷體" w:eastAsia="標楷體" w:hAnsi="標楷體" w:cs="Arial"/>
                <w:color w:val="FF0000"/>
              </w:rPr>
            </w:pPr>
          </w:p>
          <w:p w:rsidR="005E03E4" w:rsidRDefault="006711D9" w:rsidP="004B7EC7">
            <w:pPr>
              <w:adjustRightInd w:val="0"/>
              <w:spacing w:line="300" w:lineRule="exact"/>
              <w:ind w:right="-322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          </w:t>
            </w:r>
            <w:r w:rsidR="002F73DA">
              <w:rPr>
                <w:rFonts w:ascii="標楷體" w:eastAsia="標楷體" w:hAnsi="標楷體" w:cs="Arial"/>
              </w:rPr>
              <w:t>1</w:t>
            </w:r>
            <w:r w:rsidR="002F73DA" w:rsidRPr="005C330D">
              <w:rPr>
                <w:rFonts w:ascii="標楷體" w:eastAsia="標楷體" w:hAnsi="標楷體" w:cs="Arial"/>
              </w:rPr>
              <w:t>-</w:t>
            </w:r>
            <w:r w:rsidR="002F73DA">
              <w:rPr>
                <w:rFonts w:ascii="標楷體" w:eastAsia="標楷體" w:hAnsi="標楷體" w:cs="Arial"/>
              </w:rPr>
              <w:t>3</w:t>
            </w:r>
            <w:r w:rsidR="002F73DA">
              <w:rPr>
                <w:rFonts w:ascii="標楷體" w:eastAsia="標楷體" w:hAnsi="標楷體" w:cs="Arial" w:hint="eastAsia"/>
              </w:rPr>
              <w:t xml:space="preserve"> 為鼓勵業務同仁主力銷售，收款金額皆可認列當月業績，獎金申請依照</w:t>
            </w:r>
            <w:r w:rsidR="002F73DA">
              <w:rPr>
                <w:rFonts w:ascii="標楷體" w:eastAsia="標楷體" w:hAnsi="標楷體" w:cs="Arial"/>
              </w:rPr>
              <w:t>1-2</w:t>
            </w:r>
            <w:r w:rsidR="002F73DA">
              <w:rPr>
                <w:rFonts w:ascii="標楷體" w:eastAsia="標楷體" w:hAnsi="標楷體" w:cs="Arial" w:hint="eastAsia"/>
              </w:rPr>
              <w:t>，</w:t>
            </w:r>
          </w:p>
          <w:p w:rsidR="002F73DA" w:rsidRDefault="002F73DA" w:rsidP="004B7EC7">
            <w:pPr>
              <w:adjustRightInd w:val="0"/>
              <w:spacing w:line="300" w:lineRule="exact"/>
              <w:ind w:right="-322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               </w:t>
            </w:r>
            <w:r w:rsidR="006711D9" w:rsidRPr="006711D9">
              <w:rPr>
                <w:rFonts w:ascii="標楷體" w:eastAsia="標楷體" w:hAnsi="標楷體" w:cs="Arial" w:hint="eastAsia"/>
                <w:color w:val="000000"/>
              </w:rPr>
              <w:t>『</w:t>
            </w:r>
            <w:proofErr w:type="spellStart"/>
            <w:r w:rsidR="006711D9" w:rsidRPr="006711D9">
              <w:rPr>
                <w:rFonts w:ascii="標楷體" w:eastAsia="標楷體" w:hAnsi="標楷體" w:cs="Arial"/>
                <w:color w:val="000000"/>
              </w:rPr>
              <w:t>Fansbee</w:t>
            </w:r>
            <w:proofErr w:type="spellEnd"/>
            <w:r w:rsidR="006711D9" w:rsidRPr="006711D9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="006711D9" w:rsidRPr="006711D9">
              <w:rPr>
                <w:rFonts w:ascii="標楷體" w:eastAsia="標楷體" w:hAnsi="標楷體" w:cs="Arial"/>
                <w:color w:val="000000"/>
              </w:rPr>
              <w:t>LINE@</w:t>
            </w:r>
            <w:r w:rsidR="006711D9" w:rsidRPr="006711D9">
              <w:rPr>
                <w:rFonts w:ascii="標楷體" w:eastAsia="標楷體" w:hAnsi="標楷體" w:cs="Arial" w:hint="eastAsia"/>
                <w:color w:val="000000"/>
              </w:rPr>
              <w:t>粉絲機器人』</w:t>
            </w:r>
            <w:r w:rsidR="006711D9">
              <w:rPr>
                <w:rFonts w:ascii="標楷體" w:eastAsia="標楷體" w:hAnsi="標楷體" w:cs="Arial" w:hint="eastAsia"/>
                <w:color w:val="000000"/>
              </w:rPr>
              <w:t>商品</w:t>
            </w:r>
            <w:r>
              <w:rPr>
                <w:rFonts w:ascii="標楷體" w:eastAsia="標楷體" w:hAnsi="標楷體" w:cs="Arial" w:hint="eastAsia"/>
              </w:rPr>
              <w:t>並不能再另外申請當月業績獎金</w:t>
            </w:r>
            <w:r w:rsidR="006711D9">
              <w:rPr>
                <w:rFonts w:ascii="標楷體" w:eastAsia="標楷體" w:hAnsi="標楷體" w:cs="Arial" w:hint="eastAsia"/>
              </w:rPr>
              <w:t>。</w:t>
            </w:r>
          </w:p>
          <w:p w:rsidR="006711D9" w:rsidRDefault="006711D9" w:rsidP="004B7EC7">
            <w:pPr>
              <w:adjustRightInd w:val="0"/>
              <w:spacing w:line="300" w:lineRule="exact"/>
              <w:ind w:right="-322"/>
              <w:textAlignment w:val="baseline"/>
              <w:rPr>
                <w:rFonts w:ascii="標楷體" w:eastAsia="標楷體" w:hAnsi="標楷體" w:cs="Arial"/>
              </w:rPr>
            </w:pPr>
          </w:p>
          <w:p w:rsidR="006711D9" w:rsidRPr="005C330D" w:rsidRDefault="006711D9" w:rsidP="004B7EC7">
            <w:pPr>
              <w:adjustRightInd w:val="0"/>
              <w:spacing w:line="300" w:lineRule="exact"/>
              <w:ind w:right="-322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</w:rPr>
              <w:t xml:space="preserve">       </w:t>
            </w:r>
          </w:p>
          <w:p w:rsidR="005E03E4" w:rsidRPr="005C330D" w:rsidRDefault="005E03E4" w:rsidP="004B7EC7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5E03E4" w:rsidRPr="004E75D1" w:rsidRDefault="005E03E4" w:rsidP="004B7EC7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5E03E4" w:rsidRDefault="005E03E4" w:rsidP="004B7EC7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5E03E4" w:rsidRDefault="005E03E4" w:rsidP="004B7EC7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5E03E4" w:rsidRDefault="005E03E4" w:rsidP="004B7EC7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5E03E4" w:rsidRDefault="005E03E4" w:rsidP="004B7EC7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5E03E4" w:rsidRDefault="005E03E4" w:rsidP="004B7EC7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5E03E4" w:rsidRDefault="005E03E4" w:rsidP="004B7EC7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5E03E4" w:rsidRDefault="005E03E4" w:rsidP="004B7EC7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5E03E4" w:rsidRDefault="005E03E4" w:rsidP="004B7EC7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5E03E4" w:rsidRDefault="005E03E4" w:rsidP="004B7EC7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5E03E4" w:rsidRDefault="005E03E4" w:rsidP="004B7EC7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5E03E4" w:rsidRDefault="005E03E4" w:rsidP="004B7EC7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5E03E4" w:rsidRDefault="005E03E4" w:rsidP="004B7EC7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5E03E4" w:rsidRPr="007B5CF0" w:rsidRDefault="005E03E4" w:rsidP="004B7EC7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  <w:p w:rsidR="005E03E4" w:rsidRPr="005C330D" w:rsidRDefault="005E03E4" w:rsidP="004B7EC7">
            <w:pPr>
              <w:snapToGrid w:val="0"/>
              <w:spacing w:after="60"/>
              <w:jc w:val="both"/>
              <w:rPr>
                <w:rFonts w:ascii="標楷體" w:eastAsia="標楷體" w:hAnsi="標楷體" w:cs="Arial"/>
              </w:rPr>
            </w:pPr>
          </w:p>
        </w:tc>
      </w:tr>
    </w:tbl>
    <w:p w:rsidR="00EF2DF7" w:rsidRDefault="00EF2DF7" w:rsidP="002137F6">
      <w:pPr>
        <w:jc w:val="center"/>
        <w:rPr>
          <w:rFonts w:ascii="標楷體" w:eastAsia="標楷體" w:hAnsi="標楷體" w:cs="Arial"/>
          <w:sz w:val="36"/>
          <w:szCs w:val="36"/>
        </w:rPr>
      </w:pPr>
    </w:p>
    <w:sectPr w:rsidR="00EF2DF7" w:rsidSect="00DD28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680" w:bottom="680" w:left="624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5097" w:rsidRPr="00B70F12" w:rsidRDefault="00455097" w:rsidP="00411049">
      <w:r>
        <w:separator/>
      </w:r>
    </w:p>
  </w:endnote>
  <w:endnote w:type="continuationSeparator" w:id="0">
    <w:p w:rsidR="00455097" w:rsidRPr="00B70F12" w:rsidRDefault="00455097" w:rsidP="0041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stem">
    <w:panose1 w:val="00000000000000000000"/>
    <w:charset w:val="88"/>
    <w:family w:val="auto"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F67" w:rsidRDefault="00B20F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052" w:rsidRDefault="00D13052" w:rsidP="00E250AF">
    <w:pPr>
      <w:pStyle w:val="a5"/>
      <w:ind w:firstLineChars="1900" w:firstLine="3800"/>
    </w:pPr>
    <w:r>
      <w:rPr>
        <w:rFonts w:hint="eastAsia"/>
      </w:rPr>
      <w:t>戰國策集團</w:t>
    </w:r>
    <w:r>
      <w:rPr>
        <w:rFonts w:hint="eastAsia"/>
      </w:rPr>
      <w:t xml:space="preserve"> </w:t>
    </w:r>
    <w:r>
      <w:rPr>
        <w:rFonts w:hint="eastAsia"/>
      </w:rPr>
      <w:t>業務制度及獎金計算辦法</w:t>
    </w:r>
    <w:r>
      <w:rPr>
        <w:rFonts w:hint="eastAsia"/>
      </w:rPr>
      <w:t xml:space="preserve">                                </w: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D1333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F67" w:rsidRDefault="00B20F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5097" w:rsidRPr="00B70F12" w:rsidRDefault="00455097" w:rsidP="00411049">
      <w:r>
        <w:separator/>
      </w:r>
    </w:p>
  </w:footnote>
  <w:footnote w:type="continuationSeparator" w:id="0">
    <w:p w:rsidR="00455097" w:rsidRPr="00B70F12" w:rsidRDefault="00455097" w:rsidP="0041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F67" w:rsidRDefault="00B20F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052" w:rsidRPr="00E16768" w:rsidRDefault="00B20F67" w:rsidP="00E16768">
    <w:pPr>
      <w:pStyle w:val="a3"/>
    </w:pPr>
    <w:r w:rsidRPr="00B20F67"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g" o:spid="_x0000_i1031" type="#_x0000_t75" style="width:503.25pt;height:36.7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F67" w:rsidRDefault="00B20F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F883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C047D"/>
    <w:multiLevelType w:val="hybridMultilevel"/>
    <w:tmpl w:val="2858061A"/>
    <w:lvl w:ilvl="0" w:tplc="D1AC7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38D83C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B94E13"/>
    <w:multiLevelType w:val="hybridMultilevel"/>
    <w:tmpl w:val="80908F42"/>
    <w:lvl w:ilvl="0" w:tplc="D1AC704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</w:lvl>
  </w:abstractNum>
  <w:abstractNum w:abstractNumId="3" w15:restartNumberingAfterBreak="0">
    <w:nsid w:val="0F13039C"/>
    <w:multiLevelType w:val="hybridMultilevel"/>
    <w:tmpl w:val="1B6098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22838D2">
      <w:start w:val="1"/>
      <w:numFmt w:val="lowerLetter"/>
      <w:lvlText w:val="%3."/>
      <w:lvlJc w:val="left"/>
      <w:pPr>
        <w:ind w:left="927" w:hanging="360"/>
      </w:pPr>
      <w:rPr>
        <w:rFonts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0D7CE1"/>
    <w:multiLevelType w:val="hybridMultilevel"/>
    <w:tmpl w:val="A7C0FBE8"/>
    <w:lvl w:ilvl="0" w:tplc="74E63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5852A3"/>
    <w:multiLevelType w:val="hybridMultilevel"/>
    <w:tmpl w:val="A7C0FBE8"/>
    <w:lvl w:ilvl="0" w:tplc="74E63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9E6C5A"/>
    <w:multiLevelType w:val="hybridMultilevel"/>
    <w:tmpl w:val="A6CA28F2"/>
    <w:lvl w:ilvl="0" w:tplc="C6D8EA8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 w15:restartNumberingAfterBreak="0">
    <w:nsid w:val="1A9A2E46"/>
    <w:multiLevelType w:val="hybridMultilevel"/>
    <w:tmpl w:val="2636649A"/>
    <w:lvl w:ilvl="0" w:tplc="5C5A786C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6"/>
        </w:tabs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6"/>
        </w:tabs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6"/>
        </w:tabs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6"/>
        </w:tabs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6"/>
        </w:tabs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6"/>
        </w:tabs>
        <w:ind w:left="5596" w:hanging="480"/>
      </w:pPr>
    </w:lvl>
  </w:abstractNum>
  <w:abstractNum w:abstractNumId="8" w15:restartNumberingAfterBreak="0">
    <w:nsid w:val="285D2393"/>
    <w:multiLevelType w:val="hybridMultilevel"/>
    <w:tmpl w:val="B8926552"/>
    <w:lvl w:ilvl="0" w:tplc="9028F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3B75FA"/>
    <w:multiLevelType w:val="hybridMultilevel"/>
    <w:tmpl w:val="3920F862"/>
    <w:lvl w:ilvl="0" w:tplc="18828748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642453"/>
    <w:multiLevelType w:val="hybridMultilevel"/>
    <w:tmpl w:val="C22CA42E"/>
    <w:lvl w:ilvl="0" w:tplc="1904344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2C061870"/>
    <w:multiLevelType w:val="hybridMultilevel"/>
    <w:tmpl w:val="16761C64"/>
    <w:lvl w:ilvl="0" w:tplc="F7DA1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F3366F3"/>
    <w:multiLevelType w:val="hybridMultilevel"/>
    <w:tmpl w:val="C22CA42E"/>
    <w:lvl w:ilvl="0" w:tplc="1904344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306015B7"/>
    <w:multiLevelType w:val="hybridMultilevel"/>
    <w:tmpl w:val="04128FB6"/>
    <w:lvl w:ilvl="0" w:tplc="4F1C4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0CF3EA1"/>
    <w:multiLevelType w:val="hybridMultilevel"/>
    <w:tmpl w:val="80908F42"/>
    <w:lvl w:ilvl="0" w:tplc="D1AC7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1C0400C"/>
    <w:multiLevelType w:val="hybridMultilevel"/>
    <w:tmpl w:val="86E8E80C"/>
    <w:lvl w:ilvl="0" w:tplc="19043448">
      <w:start w:val="1"/>
      <w:numFmt w:val="decimal"/>
      <w:lvlText w:val="(%1)"/>
      <w:lvlJc w:val="left"/>
      <w:pPr>
        <w:ind w:left="17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23" w:hanging="480"/>
      </w:pPr>
    </w:lvl>
    <w:lvl w:ilvl="2" w:tplc="0409001B" w:tentative="1">
      <w:start w:val="1"/>
      <w:numFmt w:val="lowerRoman"/>
      <w:lvlText w:val="%3."/>
      <w:lvlJc w:val="right"/>
      <w:pPr>
        <w:ind w:left="2703" w:hanging="480"/>
      </w:pPr>
    </w:lvl>
    <w:lvl w:ilvl="3" w:tplc="0409000F" w:tentative="1">
      <w:start w:val="1"/>
      <w:numFmt w:val="decimal"/>
      <w:lvlText w:val="%4."/>
      <w:lvlJc w:val="left"/>
      <w:pPr>
        <w:ind w:left="31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3" w:hanging="480"/>
      </w:pPr>
    </w:lvl>
    <w:lvl w:ilvl="5" w:tplc="0409001B" w:tentative="1">
      <w:start w:val="1"/>
      <w:numFmt w:val="lowerRoman"/>
      <w:lvlText w:val="%6."/>
      <w:lvlJc w:val="right"/>
      <w:pPr>
        <w:ind w:left="4143" w:hanging="480"/>
      </w:pPr>
    </w:lvl>
    <w:lvl w:ilvl="6" w:tplc="0409000F" w:tentative="1">
      <w:start w:val="1"/>
      <w:numFmt w:val="decimal"/>
      <w:lvlText w:val="%7."/>
      <w:lvlJc w:val="left"/>
      <w:pPr>
        <w:ind w:left="46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3" w:hanging="480"/>
      </w:pPr>
    </w:lvl>
    <w:lvl w:ilvl="8" w:tplc="0409001B" w:tentative="1">
      <w:start w:val="1"/>
      <w:numFmt w:val="lowerRoman"/>
      <w:lvlText w:val="%9."/>
      <w:lvlJc w:val="right"/>
      <w:pPr>
        <w:ind w:left="5583" w:hanging="480"/>
      </w:pPr>
    </w:lvl>
  </w:abstractNum>
  <w:abstractNum w:abstractNumId="16" w15:restartNumberingAfterBreak="0">
    <w:nsid w:val="48C20D08"/>
    <w:multiLevelType w:val="hybridMultilevel"/>
    <w:tmpl w:val="41C243A0"/>
    <w:lvl w:ilvl="0" w:tplc="1B42F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ABD06EE"/>
    <w:multiLevelType w:val="hybridMultilevel"/>
    <w:tmpl w:val="DC3EEEDE"/>
    <w:lvl w:ilvl="0" w:tplc="36E8B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C88427A"/>
    <w:multiLevelType w:val="multilevel"/>
    <w:tmpl w:val="2A4270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840" w:hanging="2160"/>
      </w:pPr>
      <w:rPr>
        <w:rFonts w:hint="default"/>
      </w:rPr>
    </w:lvl>
  </w:abstractNum>
  <w:abstractNum w:abstractNumId="19" w15:restartNumberingAfterBreak="0">
    <w:nsid w:val="571A35E8"/>
    <w:multiLevelType w:val="hybridMultilevel"/>
    <w:tmpl w:val="57D4C2BE"/>
    <w:lvl w:ilvl="0" w:tplc="C6DEA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B36431"/>
    <w:multiLevelType w:val="multilevel"/>
    <w:tmpl w:val="E2FA53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-%2"/>
      <w:lvlJc w:val="left"/>
      <w:pPr>
        <w:ind w:left="1472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-%2.%3"/>
      <w:lvlJc w:val="left"/>
      <w:pPr>
        <w:ind w:left="26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-%2.%3.%4"/>
      <w:lvlJc w:val="left"/>
      <w:pPr>
        <w:ind w:left="39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-%2.%3.%4.%5"/>
      <w:lvlJc w:val="left"/>
      <w:pPr>
        <w:ind w:left="49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-%2.%3.%4.%5.%6"/>
      <w:lvlJc w:val="left"/>
      <w:pPr>
        <w:ind w:left="6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-%2.%3.%4.%5.%6.%7"/>
      <w:lvlJc w:val="left"/>
      <w:pPr>
        <w:ind w:left="75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-%2.%3.%4.%5.%6.%7.%8"/>
      <w:lvlJc w:val="left"/>
      <w:pPr>
        <w:ind w:left="85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-%2.%3.%4.%5.%6.%7.%8.%9"/>
      <w:lvlJc w:val="left"/>
      <w:pPr>
        <w:ind w:left="9840" w:hanging="2160"/>
      </w:pPr>
      <w:rPr>
        <w:rFonts w:hint="default"/>
        <w:b w:val="0"/>
        <w:color w:val="auto"/>
      </w:rPr>
    </w:lvl>
  </w:abstractNum>
  <w:abstractNum w:abstractNumId="21" w15:restartNumberingAfterBreak="0">
    <w:nsid w:val="66621C1A"/>
    <w:multiLevelType w:val="multilevel"/>
    <w:tmpl w:val="785E3292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Ansi="標楷體" w:hint="default"/>
      </w:rPr>
    </w:lvl>
    <w:lvl w:ilvl="1">
      <w:start w:val="1"/>
      <w:numFmt w:val="decimal"/>
      <w:lvlText w:val="%1-%2"/>
      <w:lvlJc w:val="left"/>
      <w:pPr>
        <w:tabs>
          <w:tab w:val="num" w:pos="1457"/>
        </w:tabs>
        <w:ind w:left="1457" w:hanging="465"/>
      </w:pPr>
      <w:rPr>
        <w:rFonts w:hAnsi="標楷體" w:hint="default"/>
      </w:rPr>
    </w:lvl>
    <w:lvl w:ilvl="2">
      <w:start w:val="1"/>
      <w:numFmt w:val="decimal"/>
      <w:lvlText w:val="%1-%2.%3"/>
      <w:lvlJc w:val="left"/>
      <w:pPr>
        <w:tabs>
          <w:tab w:val="num" w:pos="2640"/>
        </w:tabs>
        <w:ind w:left="2640" w:hanging="720"/>
      </w:pPr>
      <w:rPr>
        <w:rFonts w:hAnsi="標楷體" w:hint="default"/>
      </w:rPr>
    </w:lvl>
    <w:lvl w:ilvl="3">
      <w:start w:val="1"/>
      <w:numFmt w:val="decimal"/>
      <w:lvlText w:val="%1-%2.%3.%4"/>
      <w:lvlJc w:val="left"/>
      <w:pPr>
        <w:tabs>
          <w:tab w:val="num" w:pos="3960"/>
        </w:tabs>
        <w:ind w:left="3960" w:hanging="1080"/>
      </w:pPr>
      <w:rPr>
        <w:rFonts w:hAnsi="標楷體" w:hint="default"/>
      </w:rPr>
    </w:lvl>
    <w:lvl w:ilvl="4">
      <w:start w:val="1"/>
      <w:numFmt w:val="decimal"/>
      <w:lvlText w:val="%1-%2.%3.%4.%5"/>
      <w:lvlJc w:val="left"/>
      <w:pPr>
        <w:tabs>
          <w:tab w:val="num" w:pos="4920"/>
        </w:tabs>
        <w:ind w:left="4920" w:hanging="1080"/>
      </w:pPr>
      <w:rPr>
        <w:rFonts w:hAnsi="標楷體" w:hint="default"/>
      </w:rPr>
    </w:lvl>
    <w:lvl w:ilvl="5">
      <w:start w:val="1"/>
      <w:numFmt w:val="decimal"/>
      <w:lvlText w:val="%1-%2.%3.%4.%5.%6"/>
      <w:lvlJc w:val="left"/>
      <w:pPr>
        <w:tabs>
          <w:tab w:val="num" w:pos="6240"/>
        </w:tabs>
        <w:ind w:left="6240" w:hanging="1440"/>
      </w:pPr>
      <w:rPr>
        <w:rFonts w:hAnsi="標楷體"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1440"/>
      </w:pPr>
      <w:rPr>
        <w:rFonts w:hAnsi="標楷體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520"/>
        </w:tabs>
        <w:ind w:left="8520" w:hanging="1800"/>
      </w:pPr>
      <w:rPr>
        <w:rFonts w:hAnsi="標楷體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480"/>
        </w:tabs>
        <w:ind w:left="9480" w:hanging="1800"/>
      </w:pPr>
      <w:rPr>
        <w:rFonts w:hAnsi="標楷體" w:hint="default"/>
      </w:rPr>
    </w:lvl>
  </w:abstractNum>
  <w:abstractNum w:abstractNumId="22" w15:restartNumberingAfterBreak="0">
    <w:nsid w:val="66867F3F"/>
    <w:multiLevelType w:val="hybridMultilevel"/>
    <w:tmpl w:val="9A1245CC"/>
    <w:lvl w:ilvl="0" w:tplc="6EC4D83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3" w15:restartNumberingAfterBreak="0">
    <w:nsid w:val="694378D8"/>
    <w:multiLevelType w:val="hybridMultilevel"/>
    <w:tmpl w:val="86E8E80C"/>
    <w:lvl w:ilvl="0" w:tplc="19043448">
      <w:start w:val="1"/>
      <w:numFmt w:val="decimal"/>
      <w:lvlText w:val="(%1)"/>
      <w:lvlJc w:val="left"/>
      <w:pPr>
        <w:ind w:left="17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23" w:hanging="480"/>
      </w:pPr>
    </w:lvl>
    <w:lvl w:ilvl="2" w:tplc="0409001B" w:tentative="1">
      <w:start w:val="1"/>
      <w:numFmt w:val="lowerRoman"/>
      <w:lvlText w:val="%3."/>
      <w:lvlJc w:val="right"/>
      <w:pPr>
        <w:ind w:left="2703" w:hanging="480"/>
      </w:pPr>
    </w:lvl>
    <w:lvl w:ilvl="3" w:tplc="0409000F" w:tentative="1">
      <w:start w:val="1"/>
      <w:numFmt w:val="decimal"/>
      <w:lvlText w:val="%4."/>
      <w:lvlJc w:val="left"/>
      <w:pPr>
        <w:ind w:left="31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3" w:hanging="480"/>
      </w:pPr>
    </w:lvl>
    <w:lvl w:ilvl="5" w:tplc="0409001B" w:tentative="1">
      <w:start w:val="1"/>
      <w:numFmt w:val="lowerRoman"/>
      <w:lvlText w:val="%6."/>
      <w:lvlJc w:val="right"/>
      <w:pPr>
        <w:ind w:left="4143" w:hanging="480"/>
      </w:pPr>
    </w:lvl>
    <w:lvl w:ilvl="6" w:tplc="0409000F" w:tentative="1">
      <w:start w:val="1"/>
      <w:numFmt w:val="decimal"/>
      <w:lvlText w:val="%7."/>
      <w:lvlJc w:val="left"/>
      <w:pPr>
        <w:ind w:left="46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3" w:hanging="480"/>
      </w:pPr>
    </w:lvl>
    <w:lvl w:ilvl="8" w:tplc="0409001B" w:tentative="1">
      <w:start w:val="1"/>
      <w:numFmt w:val="lowerRoman"/>
      <w:lvlText w:val="%9."/>
      <w:lvlJc w:val="right"/>
      <w:pPr>
        <w:ind w:left="5583" w:hanging="480"/>
      </w:pPr>
    </w:lvl>
  </w:abstractNum>
  <w:abstractNum w:abstractNumId="24" w15:restartNumberingAfterBreak="0">
    <w:nsid w:val="6F2F2853"/>
    <w:multiLevelType w:val="hybridMultilevel"/>
    <w:tmpl w:val="C65E9EC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6F450852"/>
    <w:multiLevelType w:val="hybridMultilevel"/>
    <w:tmpl w:val="9856AF02"/>
    <w:lvl w:ilvl="0" w:tplc="760299B2">
      <w:start w:val="1"/>
      <w:numFmt w:val="decimal"/>
      <w:lvlText w:val="(%1)"/>
      <w:lvlJc w:val="left"/>
      <w:pPr>
        <w:ind w:left="180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 w15:restartNumberingAfterBreak="0">
    <w:nsid w:val="746E6288"/>
    <w:multiLevelType w:val="hybridMultilevel"/>
    <w:tmpl w:val="66428218"/>
    <w:lvl w:ilvl="0" w:tplc="683E990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4859895">
    <w:abstractNumId w:val="6"/>
  </w:num>
  <w:num w:numId="2" w16cid:durableId="1523086602">
    <w:abstractNumId w:val="11"/>
  </w:num>
  <w:num w:numId="3" w16cid:durableId="1056128873">
    <w:abstractNumId w:val="16"/>
  </w:num>
  <w:num w:numId="4" w16cid:durableId="387727388">
    <w:abstractNumId w:val="13"/>
  </w:num>
  <w:num w:numId="5" w16cid:durableId="1927154932">
    <w:abstractNumId w:val="7"/>
  </w:num>
  <w:num w:numId="6" w16cid:durableId="52319490">
    <w:abstractNumId w:val="22"/>
  </w:num>
  <w:num w:numId="7" w16cid:durableId="859582640">
    <w:abstractNumId w:val="8"/>
  </w:num>
  <w:num w:numId="8" w16cid:durableId="1004435665">
    <w:abstractNumId w:val="21"/>
  </w:num>
  <w:num w:numId="9" w16cid:durableId="656421393">
    <w:abstractNumId w:val="1"/>
  </w:num>
  <w:num w:numId="10" w16cid:durableId="342820896">
    <w:abstractNumId w:val="26"/>
  </w:num>
  <w:num w:numId="11" w16cid:durableId="1143153365">
    <w:abstractNumId w:val="19"/>
  </w:num>
  <w:num w:numId="12" w16cid:durableId="1099836098">
    <w:abstractNumId w:val="3"/>
  </w:num>
  <w:num w:numId="13" w16cid:durableId="921838824">
    <w:abstractNumId w:val="20"/>
  </w:num>
  <w:num w:numId="14" w16cid:durableId="282201764">
    <w:abstractNumId w:val="17"/>
  </w:num>
  <w:num w:numId="15" w16cid:durableId="371930578">
    <w:abstractNumId w:val="14"/>
  </w:num>
  <w:num w:numId="16" w16cid:durableId="1652296515">
    <w:abstractNumId w:val="4"/>
  </w:num>
  <w:num w:numId="17" w16cid:durableId="165101587">
    <w:abstractNumId w:val="5"/>
  </w:num>
  <w:num w:numId="18" w16cid:durableId="1431118710">
    <w:abstractNumId w:val="12"/>
  </w:num>
  <w:num w:numId="19" w16cid:durableId="47459263">
    <w:abstractNumId w:val="10"/>
  </w:num>
  <w:num w:numId="20" w16cid:durableId="109906189">
    <w:abstractNumId w:val="9"/>
  </w:num>
  <w:num w:numId="21" w16cid:durableId="1725134734">
    <w:abstractNumId w:val="2"/>
  </w:num>
  <w:num w:numId="22" w16cid:durableId="1714576499">
    <w:abstractNumId w:val="18"/>
  </w:num>
  <w:num w:numId="23" w16cid:durableId="8413444">
    <w:abstractNumId w:val="25"/>
  </w:num>
  <w:num w:numId="24" w16cid:durableId="292637502">
    <w:abstractNumId w:val="23"/>
  </w:num>
  <w:num w:numId="25" w16cid:durableId="1981184711">
    <w:abstractNumId w:val="24"/>
  </w:num>
  <w:num w:numId="26" w16cid:durableId="590814643">
    <w:abstractNumId w:val="15"/>
  </w:num>
  <w:num w:numId="27" w16cid:durableId="300382556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049"/>
    <w:rsid w:val="00000171"/>
    <w:rsid w:val="00000ABC"/>
    <w:rsid w:val="00000DC8"/>
    <w:rsid w:val="00001669"/>
    <w:rsid w:val="00001F02"/>
    <w:rsid w:val="00002218"/>
    <w:rsid w:val="00002CD3"/>
    <w:rsid w:val="00003208"/>
    <w:rsid w:val="00003316"/>
    <w:rsid w:val="00005A22"/>
    <w:rsid w:val="00006D4F"/>
    <w:rsid w:val="000070A6"/>
    <w:rsid w:val="00007D62"/>
    <w:rsid w:val="000107B4"/>
    <w:rsid w:val="000111ED"/>
    <w:rsid w:val="000112D0"/>
    <w:rsid w:val="000128CA"/>
    <w:rsid w:val="000137A6"/>
    <w:rsid w:val="00015DE5"/>
    <w:rsid w:val="000163EC"/>
    <w:rsid w:val="00016408"/>
    <w:rsid w:val="000166DE"/>
    <w:rsid w:val="00017978"/>
    <w:rsid w:val="000217E4"/>
    <w:rsid w:val="000218B1"/>
    <w:rsid w:val="00021EF4"/>
    <w:rsid w:val="000234F8"/>
    <w:rsid w:val="000242D1"/>
    <w:rsid w:val="0002472C"/>
    <w:rsid w:val="00024966"/>
    <w:rsid w:val="000255AA"/>
    <w:rsid w:val="000263AD"/>
    <w:rsid w:val="00026BE4"/>
    <w:rsid w:val="000274C7"/>
    <w:rsid w:val="0002765A"/>
    <w:rsid w:val="0003280A"/>
    <w:rsid w:val="00033029"/>
    <w:rsid w:val="00034766"/>
    <w:rsid w:val="00036294"/>
    <w:rsid w:val="000378A3"/>
    <w:rsid w:val="0003799A"/>
    <w:rsid w:val="00037E30"/>
    <w:rsid w:val="00040029"/>
    <w:rsid w:val="00040305"/>
    <w:rsid w:val="000403FB"/>
    <w:rsid w:val="00040EDF"/>
    <w:rsid w:val="0004142A"/>
    <w:rsid w:val="0004357D"/>
    <w:rsid w:val="00043AE3"/>
    <w:rsid w:val="000441D6"/>
    <w:rsid w:val="00044E13"/>
    <w:rsid w:val="0004539D"/>
    <w:rsid w:val="00046CE0"/>
    <w:rsid w:val="000502FF"/>
    <w:rsid w:val="00050681"/>
    <w:rsid w:val="000509F9"/>
    <w:rsid w:val="0005101C"/>
    <w:rsid w:val="0005234A"/>
    <w:rsid w:val="0005289F"/>
    <w:rsid w:val="00052FAC"/>
    <w:rsid w:val="0005375B"/>
    <w:rsid w:val="000537EE"/>
    <w:rsid w:val="00053BA7"/>
    <w:rsid w:val="00054456"/>
    <w:rsid w:val="00054F2B"/>
    <w:rsid w:val="00056432"/>
    <w:rsid w:val="00056686"/>
    <w:rsid w:val="00056772"/>
    <w:rsid w:val="00056B5A"/>
    <w:rsid w:val="00057F2A"/>
    <w:rsid w:val="00060779"/>
    <w:rsid w:val="000610AE"/>
    <w:rsid w:val="00062744"/>
    <w:rsid w:val="00062996"/>
    <w:rsid w:val="00062FC7"/>
    <w:rsid w:val="000634C1"/>
    <w:rsid w:val="0006392D"/>
    <w:rsid w:val="00063B02"/>
    <w:rsid w:val="0006482F"/>
    <w:rsid w:val="000652AE"/>
    <w:rsid w:val="000657B8"/>
    <w:rsid w:val="00066066"/>
    <w:rsid w:val="000661AF"/>
    <w:rsid w:val="00066CB6"/>
    <w:rsid w:val="000701E8"/>
    <w:rsid w:val="00070405"/>
    <w:rsid w:val="00070671"/>
    <w:rsid w:val="00071614"/>
    <w:rsid w:val="00072248"/>
    <w:rsid w:val="00073BB6"/>
    <w:rsid w:val="0007411D"/>
    <w:rsid w:val="000746AB"/>
    <w:rsid w:val="000754DD"/>
    <w:rsid w:val="000756EE"/>
    <w:rsid w:val="00076810"/>
    <w:rsid w:val="00076AF3"/>
    <w:rsid w:val="00081134"/>
    <w:rsid w:val="0008191D"/>
    <w:rsid w:val="00082194"/>
    <w:rsid w:val="00082305"/>
    <w:rsid w:val="00085B13"/>
    <w:rsid w:val="00086345"/>
    <w:rsid w:val="00086FF9"/>
    <w:rsid w:val="00087460"/>
    <w:rsid w:val="00087517"/>
    <w:rsid w:val="0009043E"/>
    <w:rsid w:val="00090C41"/>
    <w:rsid w:val="00091407"/>
    <w:rsid w:val="000927FC"/>
    <w:rsid w:val="000928E0"/>
    <w:rsid w:val="00092C25"/>
    <w:rsid w:val="00092C9B"/>
    <w:rsid w:val="000931A9"/>
    <w:rsid w:val="00093EC8"/>
    <w:rsid w:val="00094257"/>
    <w:rsid w:val="0009472C"/>
    <w:rsid w:val="00095079"/>
    <w:rsid w:val="0009527B"/>
    <w:rsid w:val="000956B1"/>
    <w:rsid w:val="000956E8"/>
    <w:rsid w:val="00095B82"/>
    <w:rsid w:val="00095F8B"/>
    <w:rsid w:val="000966CD"/>
    <w:rsid w:val="000967AD"/>
    <w:rsid w:val="00096916"/>
    <w:rsid w:val="00097D9F"/>
    <w:rsid w:val="000A0446"/>
    <w:rsid w:val="000A2DAE"/>
    <w:rsid w:val="000A32A4"/>
    <w:rsid w:val="000A3C19"/>
    <w:rsid w:val="000A4584"/>
    <w:rsid w:val="000A4718"/>
    <w:rsid w:val="000A506E"/>
    <w:rsid w:val="000A5F06"/>
    <w:rsid w:val="000A5FFA"/>
    <w:rsid w:val="000A6660"/>
    <w:rsid w:val="000B0014"/>
    <w:rsid w:val="000B008A"/>
    <w:rsid w:val="000B015B"/>
    <w:rsid w:val="000B088D"/>
    <w:rsid w:val="000B194F"/>
    <w:rsid w:val="000B2063"/>
    <w:rsid w:val="000B348D"/>
    <w:rsid w:val="000B375A"/>
    <w:rsid w:val="000B45D9"/>
    <w:rsid w:val="000B4AF8"/>
    <w:rsid w:val="000B4BBB"/>
    <w:rsid w:val="000B51C3"/>
    <w:rsid w:val="000B5F44"/>
    <w:rsid w:val="000B5FF5"/>
    <w:rsid w:val="000B60AB"/>
    <w:rsid w:val="000B64C2"/>
    <w:rsid w:val="000B6753"/>
    <w:rsid w:val="000C0945"/>
    <w:rsid w:val="000C0B46"/>
    <w:rsid w:val="000C0F81"/>
    <w:rsid w:val="000C1E3D"/>
    <w:rsid w:val="000C21CA"/>
    <w:rsid w:val="000C25B7"/>
    <w:rsid w:val="000C31F6"/>
    <w:rsid w:val="000C37A8"/>
    <w:rsid w:val="000C47ED"/>
    <w:rsid w:val="000C48CD"/>
    <w:rsid w:val="000C4CC3"/>
    <w:rsid w:val="000C4DAB"/>
    <w:rsid w:val="000C4E50"/>
    <w:rsid w:val="000C5155"/>
    <w:rsid w:val="000C67EE"/>
    <w:rsid w:val="000C69BB"/>
    <w:rsid w:val="000C7D1B"/>
    <w:rsid w:val="000D05E9"/>
    <w:rsid w:val="000D2887"/>
    <w:rsid w:val="000D3406"/>
    <w:rsid w:val="000D3755"/>
    <w:rsid w:val="000D3974"/>
    <w:rsid w:val="000D59E3"/>
    <w:rsid w:val="000D7FB9"/>
    <w:rsid w:val="000E0EC7"/>
    <w:rsid w:val="000E1314"/>
    <w:rsid w:val="000E169E"/>
    <w:rsid w:val="000E3E86"/>
    <w:rsid w:val="000E4415"/>
    <w:rsid w:val="000E4A6F"/>
    <w:rsid w:val="000E4BB4"/>
    <w:rsid w:val="000E5BDD"/>
    <w:rsid w:val="000E62D2"/>
    <w:rsid w:val="000E667A"/>
    <w:rsid w:val="000E6A67"/>
    <w:rsid w:val="000E7353"/>
    <w:rsid w:val="000E778B"/>
    <w:rsid w:val="000F0359"/>
    <w:rsid w:val="000F0FA3"/>
    <w:rsid w:val="000F137F"/>
    <w:rsid w:val="000F1687"/>
    <w:rsid w:val="000F2514"/>
    <w:rsid w:val="000F31DB"/>
    <w:rsid w:val="000F340B"/>
    <w:rsid w:val="000F368C"/>
    <w:rsid w:val="000F39A2"/>
    <w:rsid w:val="000F3CD9"/>
    <w:rsid w:val="000F3F93"/>
    <w:rsid w:val="000F5AB4"/>
    <w:rsid w:val="000F73FD"/>
    <w:rsid w:val="000F77CF"/>
    <w:rsid w:val="000F7AA8"/>
    <w:rsid w:val="00100CA9"/>
    <w:rsid w:val="00101F89"/>
    <w:rsid w:val="00102903"/>
    <w:rsid w:val="00106B22"/>
    <w:rsid w:val="00107088"/>
    <w:rsid w:val="00111C5C"/>
    <w:rsid w:val="001120BF"/>
    <w:rsid w:val="00112BA9"/>
    <w:rsid w:val="00114236"/>
    <w:rsid w:val="00115C5A"/>
    <w:rsid w:val="001164F1"/>
    <w:rsid w:val="00117F1D"/>
    <w:rsid w:val="00121F86"/>
    <w:rsid w:val="00122F34"/>
    <w:rsid w:val="0012326F"/>
    <w:rsid w:val="00124E1B"/>
    <w:rsid w:val="00125908"/>
    <w:rsid w:val="00125919"/>
    <w:rsid w:val="00126480"/>
    <w:rsid w:val="00126B4F"/>
    <w:rsid w:val="00126E18"/>
    <w:rsid w:val="00126EAD"/>
    <w:rsid w:val="00127E10"/>
    <w:rsid w:val="00130D49"/>
    <w:rsid w:val="00136499"/>
    <w:rsid w:val="00137500"/>
    <w:rsid w:val="00140065"/>
    <w:rsid w:val="0014014C"/>
    <w:rsid w:val="0014066E"/>
    <w:rsid w:val="0014171C"/>
    <w:rsid w:val="001418C9"/>
    <w:rsid w:val="00141BA4"/>
    <w:rsid w:val="0014283D"/>
    <w:rsid w:val="00143409"/>
    <w:rsid w:val="001438CF"/>
    <w:rsid w:val="001441F0"/>
    <w:rsid w:val="00146820"/>
    <w:rsid w:val="00146BD9"/>
    <w:rsid w:val="00147269"/>
    <w:rsid w:val="00150687"/>
    <w:rsid w:val="00150B9A"/>
    <w:rsid w:val="00150FEF"/>
    <w:rsid w:val="001518DF"/>
    <w:rsid w:val="00151EB9"/>
    <w:rsid w:val="00152179"/>
    <w:rsid w:val="00152E84"/>
    <w:rsid w:val="00152EE7"/>
    <w:rsid w:val="001533A9"/>
    <w:rsid w:val="00153CB3"/>
    <w:rsid w:val="00154790"/>
    <w:rsid w:val="00155732"/>
    <w:rsid w:val="001563CA"/>
    <w:rsid w:val="001622C4"/>
    <w:rsid w:val="00162406"/>
    <w:rsid w:val="00163708"/>
    <w:rsid w:val="00163BDA"/>
    <w:rsid w:val="001645C5"/>
    <w:rsid w:val="00164B41"/>
    <w:rsid w:val="00164B6C"/>
    <w:rsid w:val="00165AA6"/>
    <w:rsid w:val="00166808"/>
    <w:rsid w:val="00166BE9"/>
    <w:rsid w:val="0016712F"/>
    <w:rsid w:val="00167E19"/>
    <w:rsid w:val="00170944"/>
    <w:rsid w:val="001711F4"/>
    <w:rsid w:val="0017258B"/>
    <w:rsid w:val="00172DA7"/>
    <w:rsid w:val="0017311D"/>
    <w:rsid w:val="00173E7C"/>
    <w:rsid w:val="001743F3"/>
    <w:rsid w:val="00175962"/>
    <w:rsid w:val="0017645F"/>
    <w:rsid w:val="00176693"/>
    <w:rsid w:val="001767FB"/>
    <w:rsid w:val="0017700F"/>
    <w:rsid w:val="00177D94"/>
    <w:rsid w:val="0018077E"/>
    <w:rsid w:val="00180A9E"/>
    <w:rsid w:val="00180FCA"/>
    <w:rsid w:val="00181BBE"/>
    <w:rsid w:val="00181BED"/>
    <w:rsid w:val="00182059"/>
    <w:rsid w:val="00182C4C"/>
    <w:rsid w:val="0018394F"/>
    <w:rsid w:val="0018482C"/>
    <w:rsid w:val="001862B1"/>
    <w:rsid w:val="00186336"/>
    <w:rsid w:val="00186482"/>
    <w:rsid w:val="001867DB"/>
    <w:rsid w:val="00186BBF"/>
    <w:rsid w:val="00191348"/>
    <w:rsid w:val="00191DD6"/>
    <w:rsid w:val="001922A9"/>
    <w:rsid w:val="001922FB"/>
    <w:rsid w:val="00193037"/>
    <w:rsid w:val="00194231"/>
    <w:rsid w:val="00194387"/>
    <w:rsid w:val="00194D91"/>
    <w:rsid w:val="00195714"/>
    <w:rsid w:val="0019683D"/>
    <w:rsid w:val="001978CE"/>
    <w:rsid w:val="001A0D12"/>
    <w:rsid w:val="001A0F0D"/>
    <w:rsid w:val="001A24CF"/>
    <w:rsid w:val="001A27A2"/>
    <w:rsid w:val="001A34B3"/>
    <w:rsid w:val="001A645C"/>
    <w:rsid w:val="001A7E5F"/>
    <w:rsid w:val="001B1B97"/>
    <w:rsid w:val="001B2F40"/>
    <w:rsid w:val="001B5C08"/>
    <w:rsid w:val="001B5FCA"/>
    <w:rsid w:val="001B6FDA"/>
    <w:rsid w:val="001C0478"/>
    <w:rsid w:val="001C0669"/>
    <w:rsid w:val="001C3047"/>
    <w:rsid w:val="001C4B63"/>
    <w:rsid w:val="001C4F61"/>
    <w:rsid w:val="001C551C"/>
    <w:rsid w:val="001C5660"/>
    <w:rsid w:val="001C5765"/>
    <w:rsid w:val="001C5EE4"/>
    <w:rsid w:val="001C6AD0"/>
    <w:rsid w:val="001C7061"/>
    <w:rsid w:val="001C7AD0"/>
    <w:rsid w:val="001D017D"/>
    <w:rsid w:val="001D12C6"/>
    <w:rsid w:val="001D1333"/>
    <w:rsid w:val="001D23C4"/>
    <w:rsid w:val="001D24EA"/>
    <w:rsid w:val="001D35DD"/>
    <w:rsid w:val="001D479D"/>
    <w:rsid w:val="001D49F0"/>
    <w:rsid w:val="001D5817"/>
    <w:rsid w:val="001D5A8E"/>
    <w:rsid w:val="001D6663"/>
    <w:rsid w:val="001D7AB6"/>
    <w:rsid w:val="001D7CBC"/>
    <w:rsid w:val="001E05EE"/>
    <w:rsid w:val="001E0DA7"/>
    <w:rsid w:val="001E0EEB"/>
    <w:rsid w:val="001E1849"/>
    <w:rsid w:val="001E2233"/>
    <w:rsid w:val="001E33F6"/>
    <w:rsid w:val="001E385C"/>
    <w:rsid w:val="001E4567"/>
    <w:rsid w:val="001E490E"/>
    <w:rsid w:val="001E598C"/>
    <w:rsid w:val="001E6818"/>
    <w:rsid w:val="001E7A61"/>
    <w:rsid w:val="001E7B42"/>
    <w:rsid w:val="001F0586"/>
    <w:rsid w:val="001F0E4F"/>
    <w:rsid w:val="001F14CC"/>
    <w:rsid w:val="001F2922"/>
    <w:rsid w:val="001F3C54"/>
    <w:rsid w:val="001F3D8B"/>
    <w:rsid w:val="001F3F41"/>
    <w:rsid w:val="001F3FF3"/>
    <w:rsid w:val="001F57C1"/>
    <w:rsid w:val="001F663E"/>
    <w:rsid w:val="001F7F6D"/>
    <w:rsid w:val="002002EC"/>
    <w:rsid w:val="002006B9"/>
    <w:rsid w:val="00200BB7"/>
    <w:rsid w:val="00200EA3"/>
    <w:rsid w:val="0020191D"/>
    <w:rsid w:val="00202A82"/>
    <w:rsid w:val="00203AEE"/>
    <w:rsid w:val="00204E3F"/>
    <w:rsid w:val="00205E68"/>
    <w:rsid w:val="002071CB"/>
    <w:rsid w:val="00207ACF"/>
    <w:rsid w:val="00207B8A"/>
    <w:rsid w:val="002104B0"/>
    <w:rsid w:val="00210E4A"/>
    <w:rsid w:val="002110BD"/>
    <w:rsid w:val="0021149F"/>
    <w:rsid w:val="0021150E"/>
    <w:rsid w:val="002137F6"/>
    <w:rsid w:val="00215E28"/>
    <w:rsid w:val="002162E6"/>
    <w:rsid w:val="00216BC1"/>
    <w:rsid w:val="00220171"/>
    <w:rsid w:val="00221261"/>
    <w:rsid w:val="00221C49"/>
    <w:rsid w:val="00222544"/>
    <w:rsid w:val="00223CBE"/>
    <w:rsid w:val="00223EC9"/>
    <w:rsid w:val="0022406E"/>
    <w:rsid w:val="0022644A"/>
    <w:rsid w:val="002265D6"/>
    <w:rsid w:val="00226D8C"/>
    <w:rsid w:val="00227AFC"/>
    <w:rsid w:val="00230A17"/>
    <w:rsid w:val="00231125"/>
    <w:rsid w:val="002325B4"/>
    <w:rsid w:val="00232735"/>
    <w:rsid w:val="002333E3"/>
    <w:rsid w:val="00233500"/>
    <w:rsid w:val="00233E1B"/>
    <w:rsid w:val="00236549"/>
    <w:rsid w:val="00236697"/>
    <w:rsid w:val="00236CE5"/>
    <w:rsid w:val="002377AE"/>
    <w:rsid w:val="00237AA2"/>
    <w:rsid w:val="0024060E"/>
    <w:rsid w:val="002412CC"/>
    <w:rsid w:val="0024174D"/>
    <w:rsid w:val="00242121"/>
    <w:rsid w:val="0024226E"/>
    <w:rsid w:val="002436EE"/>
    <w:rsid w:val="0024482C"/>
    <w:rsid w:val="0024512E"/>
    <w:rsid w:val="002452B4"/>
    <w:rsid w:val="00246A4E"/>
    <w:rsid w:val="002501AF"/>
    <w:rsid w:val="00251353"/>
    <w:rsid w:val="0025180B"/>
    <w:rsid w:val="002520ED"/>
    <w:rsid w:val="00254F0D"/>
    <w:rsid w:val="002554B8"/>
    <w:rsid w:val="00255984"/>
    <w:rsid w:val="0025607B"/>
    <w:rsid w:val="00256125"/>
    <w:rsid w:val="00256181"/>
    <w:rsid w:val="00256B84"/>
    <w:rsid w:val="00257CFA"/>
    <w:rsid w:val="00260439"/>
    <w:rsid w:val="00260CA7"/>
    <w:rsid w:val="00260F69"/>
    <w:rsid w:val="0026243F"/>
    <w:rsid w:val="0026311A"/>
    <w:rsid w:val="002635A8"/>
    <w:rsid w:val="00264CA7"/>
    <w:rsid w:val="002673F9"/>
    <w:rsid w:val="00267500"/>
    <w:rsid w:val="00267B2D"/>
    <w:rsid w:val="002711C5"/>
    <w:rsid w:val="00272585"/>
    <w:rsid w:val="00272ADA"/>
    <w:rsid w:val="002730C7"/>
    <w:rsid w:val="002737F5"/>
    <w:rsid w:val="002745BF"/>
    <w:rsid w:val="0027636A"/>
    <w:rsid w:val="00276482"/>
    <w:rsid w:val="002771C8"/>
    <w:rsid w:val="00277CE5"/>
    <w:rsid w:val="00277FAD"/>
    <w:rsid w:val="002811F7"/>
    <w:rsid w:val="00281722"/>
    <w:rsid w:val="002818DA"/>
    <w:rsid w:val="00281B80"/>
    <w:rsid w:val="002825DC"/>
    <w:rsid w:val="002838E1"/>
    <w:rsid w:val="00285750"/>
    <w:rsid w:val="00285A0B"/>
    <w:rsid w:val="00287445"/>
    <w:rsid w:val="00290AC1"/>
    <w:rsid w:val="0029108F"/>
    <w:rsid w:val="00291DB6"/>
    <w:rsid w:val="002923AF"/>
    <w:rsid w:val="00292A16"/>
    <w:rsid w:val="00293520"/>
    <w:rsid w:val="00293B54"/>
    <w:rsid w:val="00294E7B"/>
    <w:rsid w:val="00297088"/>
    <w:rsid w:val="0029733E"/>
    <w:rsid w:val="002A13B2"/>
    <w:rsid w:val="002A1681"/>
    <w:rsid w:val="002A26A9"/>
    <w:rsid w:val="002A2C7B"/>
    <w:rsid w:val="002A370C"/>
    <w:rsid w:val="002A4323"/>
    <w:rsid w:val="002A4683"/>
    <w:rsid w:val="002A4E66"/>
    <w:rsid w:val="002A4F16"/>
    <w:rsid w:val="002A67E2"/>
    <w:rsid w:val="002A6D1A"/>
    <w:rsid w:val="002A712E"/>
    <w:rsid w:val="002A7BB0"/>
    <w:rsid w:val="002B042B"/>
    <w:rsid w:val="002B36F4"/>
    <w:rsid w:val="002B4D1A"/>
    <w:rsid w:val="002B520F"/>
    <w:rsid w:val="002B5C9C"/>
    <w:rsid w:val="002B5D6A"/>
    <w:rsid w:val="002B6C55"/>
    <w:rsid w:val="002C0477"/>
    <w:rsid w:val="002C082F"/>
    <w:rsid w:val="002C0BCB"/>
    <w:rsid w:val="002C10C9"/>
    <w:rsid w:val="002C1DB8"/>
    <w:rsid w:val="002C21CA"/>
    <w:rsid w:val="002C2929"/>
    <w:rsid w:val="002C2B82"/>
    <w:rsid w:val="002C4618"/>
    <w:rsid w:val="002C574E"/>
    <w:rsid w:val="002C5CDD"/>
    <w:rsid w:val="002C6EE0"/>
    <w:rsid w:val="002C79F5"/>
    <w:rsid w:val="002D09FD"/>
    <w:rsid w:val="002D113D"/>
    <w:rsid w:val="002D1979"/>
    <w:rsid w:val="002D37D7"/>
    <w:rsid w:val="002D43A8"/>
    <w:rsid w:val="002D564A"/>
    <w:rsid w:val="002D6A87"/>
    <w:rsid w:val="002D6FB3"/>
    <w:rsid w:val="002D755E"/>
    <w:rsid w:val="002D7E29"/>
    <w:rsid w:val="002E0438"/>
    <w:rsid w:val="002E234B"/>
    <w:rsid w:val="002E2957"/>
    <w:rsid w:val="002E3378"/>
    <w:rsid w:val="002E4298"/>
    <w:rsid w:val="002E442F"/>
    <w:rsid w:val="002E4A04"/>
    <w:rsid w:val="002E5017"/>
    <w:rsid w:val="002E5CEC"/>
    <w:rsid w:val="002E5EB7"/>
    <w:rsid w:val="002E78C9"/>
    <w:rsid w:val="002E7F16"/>
    <w:rsid w:val="002F04E2"/>
    <w:rsid w:val="002F05E1"/>
    <w:rsid w:val="002F07FF"/>
    <w:rsid w:val="002F1E01"/>
    <w:rsid w:val="002F262B"/>
    <w:rsid w:val="002F280A"/>
    <w:rsid w:val="002F3EE7"/>
    <w:rsid w:val="002F42DB"/>
    <w:rsid w:val="002F44F0"/>
    <w:rsid w:val="002F494D"/>
    <w:rsid w:val="002F503C"/>
    <w:rsid w:val="002F6689"/>
    <w:rsid w:val="002F73DA"/>
    <w:rsid w:val="002F7945"/>
    <w:rsid w:val="003002F5"/>
    <w:rsid w:val="0030069B"/>
    <w:rsid w:val="003008EA"/>
    <w:rsid w:val="0030094D"/>
    <w:rsid w:val="00300B38"/>
    <w:rsid w:val="00300EEB"/>
    <w:rsid w:val="00301AC3"/>
    <w:rsid w:val="00301B8B"/>
    <w:rsid w:val="00302BCD"/>
    <w:rsid w:val="00304A52"/>
    <w:rsid w:val="00305334"/>
    <w:rsid w:val="00306D62"/>
    <w:rsid w:val="00306E1A"/>
    <w:rsid w:val="00306EB5"/>
    <w:rsid w:val="00306FE0"/>
    <w:rsid w:val="0030713D"/>
    <w:rsid w:val="00307209"/>
    <w:rsid w:val="0030756A"/>
    <w:rsid w:val="00307E74"/>
    <w:rsid w:val="003104D2"/>
    <w:rsid w:val="00310CAC"/>
    <w:rsid w:val="00311005"/>
    <w:rsid w:val="003159A3"/>
    <w:rsid w:val="00315BAD"/>
    <w:rsid w:val="00316650"/>
    <w:rsid w:val="00316EB3"/>
    <w:rsid w:val="00317B83"/>
    <w:rsid w:val="00320107"/>
    <w:rsid w:val="00320B5D"/>
    <w:rsid w:val="00321A4C"/>
    <w:rsid w:val="00321CDE"/>
    <w:rsid w:val="003229B8"/>
    <w:rsid w:val="0032321F"/>
    <w:rsid w:val="0032339E"/>
    <w:rsid w:val="00326EC6"/>
    <w:rsid w:val="003274E2"/>
    <w:rsid w:val="00331637"/>
    <w:rsid w:val="00331651"/>
    <w:rsid w:val="00331A15"/>
    <w:rsid w:val="00331CE0"/>
    <w:rsid w:val="0033226A"/>
    <w:rsid w:val="00332F54"/>
    <w:rsid w:val="00333D2C"/>
    <w:rsid w:val="003347D1"/>
    <w:rsid w:val="00335391"/>
    <w:rsid w:val="00335443"/>
    <w:rsid w:val="003354F1"/>
    <w:rsid w:val="00335754"/>
    <w:rsid w:val="0034089C"/>
    <w:rsid w:val="00340B11"/>
    <w:rsid w:val="0034124F"/>
    <w:rsid w:val="00341B4F"/>
    <w:rsid w:val="00342A26"/>
    <w:rsid w:val="00343618"/>
    <w:rsid w:val="00343CA8"/>
    <w:rsid w:val="00343FA4"/>
    <w:rsid w:val="00344183"/>
    <w:rsid w:val="00345207"/>
    <w:rsid w:val="00345755"/>
    <w:rsid w:val="0034641B"/>
    <w:rsid w:val="003465B6"/>
    <w:rsid w:val="00346D9E"/>
    <w:rsid w:val="0034798C"/>
    <w:rsid w:val="00351CB6"/>
    <w:rsid w:val="0035265C"/>
    <w:rsid w:val="00352E82"/>
    <w:rsid w:val="00353375"/>
    <w:rsid w:val="00354ABD"/>
    <w:rsid w:val="00355B3D"/>
    <w:rsid w:val="003569E3"/>
    <w:rsid w:val="003571AF"/>
    <w:rsid w:val="00360AB9"/>
    <w:rsid w:val="00360DE9"/>
    <w:rsid w:val="00360E44"/>
    <w:rsid w:val="003647D2"/>
    <w:rsid w:val="00365AA6"/>
    <w:rsid w:val="00365E22"/>
    <w:rsid w:val="00366821"/>
    <w:rsid w:val="00367519"/>
    <w:rsid w:val="00367840"/>
    <w:rsid w:val="00367F0B"/>
    <w:rsid w:val="00367FB9"/>
    <w:rsid w:val="00370FD4"/>
    <w:rsid w:val="00371424"/>
    <w:rsid w:val="00373A72"/>
    <w:rsid w:val="00373C1C"/>
    <w:rsid w:val="00374598"/>
    <w:rsid w:val="00374720"/>
    <w:rsid w:val="00374A5B"/>
    <w:rsid w:val="00375B9E"/>
    <w:rsid w:val="00375C33"/>
    <w:rsid w:val="003763A9"/>
    <w:rsid w:val="00376711"/>
    <w:rsid w:val="003771DF"/>
    <w:rsid w:val="00381612"/>
    <w:rsid w:val="00381784"/>
    <w:rsid w:val="00382637"/>
    <w:rsid w:val="00383F47"/>
    <w:rsid w:val="00383FE4"/>
    <w:rsid w:val="00384C29"/>
    <w:rsid w:val="00385745"/>
    <w:rsid w:val="0038714F"/>
    <w:rsid w:val="00387531"/>
    <w:rsid w:val="00390F28"/>
    <w:rsid w:val="003915CF"/>
    <w:rsid w:val="00392755"/>
    <w:rsid w:val="00395032"/>
    <w:rsid w:val="003970B6"/>
    <w:rsid w:val="003973C7"/>
    <w:rsid w:val="00397556"/>
    <w:rsid w:val="0039758B"/>
    <w:rsid w:val="003A0F3A"/>
    <w:rsid w:val="003A3428"/>
    <w:rsid w:val="003A3A40"/>
    <w:rsid w:val="003A4C96"/>
    <w:rsid w:val="003A5D15"/>
    <w:rsid w:val="003A6293"/>
    <w:rsid w:val="003A716B"/>
    <w:rsid w:val="003A7BB2"/>
    <w:rsid w:val="003B03E5"/>
    <w:rsid w:val="003B09C5"/>
    <w:rsid w:val="003B2708"/>
    <w:rsid w:val="003B4E02"/>
    <w:rsid w:val="003B5050"/>
    <w:rsid w:val="003B577B"/>
    <w:rsid w:val="003B6787"/>
    <w:rsid w:val="003B6C7B"/>
    <w:rsid w:val="003B7576"/>
    <w:rsid w:val="003B7819"/>
    <w:rsid w:val="003B7B89"/>
    <w:rsid w:val="003C02B9"/>
    <w:rsid w:val="003C09B0"/>
    <w:rsid w:val="003C0ED6"/>
    <w:rsid w:val="003C10AB"/>
    <w:rsid w:val="003C2E55"/>
    <w:rsid w:val="003C2EAF"/>
    <w:rsid w:val="003C3327"/>
    <w:rsid w:val="003C35AF"/>
    <w:rsid w:val="003C4567"/>
    <w:rsid w:val="003C4762"/>
    <w:rsid w:val="003C6E94"/>
    <w:rsid w:val="003C73DB"/>
    <w:rsid w:val="003D08B2"/>
    <w:rsid w:val="003D08EB"/>
    <w:rsid w:val="003D0C47"/>
    <w:rsid w:val="003D0E32"/>
    <w:rsid w:val="003D1735"/>
    <w:rsid w:val="003D1D67"/>
    <w:rsid w:val="003D1FCC"/>
    <w:rsid w:val="003D2B5F"/>
    <w:rsid w:val="003D2D6D"/>
    <w:rsid w:val="003D2EBE"/>
    <w:rsid w:val="003D3A4A"/>
    <w:rsid w:val="003D3CC6"/>
    <w:rsid w:val="003D4153"/>
    <w:rsid w:val="003D423F"/>
    <w:rsid w:val="003D49B0"/>
    <w:rsid w:val="003D4AFE"/>
    <w:rsid w:val="003D4E33"/>
    <w:rsid w:val="003D5084"/>
    <w:rsid w:val="003D615E"/>
    <w:rsid w:val="003D63CA"/>
    <w:rsid w:val="003D64BD"/>
    <w:rsid w:val="003E17E8"/>
    <w:rsid w:val="003E1A2D"/>
    <w:rsid w:val="003E24D8"/>
    <w:rsid w:val="003E2D11"/>
    <w:rsid w:val="003E34FB"/>
    <w:rsid w:val="003E3702"/>
    <w:rsid w:val="003E406D"/>
    <w:rsid w:val="003E615F"/>
    <w:rsid w:val="003E64BE"/>
    <w:rsid w:val="003E6C96"/>
    <w:rsid w:val="003E6E40"/>
    <w:rsid w:val="003E6F7E"/>
    <w:rsid w:val="003E74F5"/>
    <w:rsid w:val="003F0543"/>
    <w:rsid w:val="003F10AB"/>
    <w:rsid w:val="003F1744"/>
    <w:rsid w:val="003F1C68"/>
    <w:rsid w:val="003F4AA1"/>
    <w:rsid w:val="003F57DD"/>
    <w:rsid w:val="003F5B66"/>
    <w:rsid w:val="003F752E"/>
    <w:rsid w:val="003F77B5"/>
    <w:rsid w:val="0040030B"/>
    <w:rsid w:val="00400389"/>
    <w:rsid w:val="004014CA"/>
    <w:rsid w:val="004019DD"/>
    <w:rsid w:val="004020C0"/>
    <w:rsid w:val="00402F69"/>
    <w:rsid w:val="004054B3"/>
    <w:rsid w:val="004059BA"/>
    <w:rsid w:val="00405F68"/>
    <w:rsid w:val="00411049"/>
    <w:rsid w:val="00412A50"/>
    <w:rsid w:val="00412E6D"/>
    <w:rsid w:val="004136BB"/>
    <w:rsid w:val="004142E2"/>
    <w:rsid w:val="00416340"/>
    <w:rsid w:val="004179AA"/>
    <w:rsid w:val="00417DB9"/>
    <w:rsid w:val="004211E9"/>
    <w:rsid w:val="00421BED"/>
    <w:rsid w:val="00422E87"/>
    <w:rsid w:val="004239D2"/>
    <w:rsid w:val="0042464A"/>
    <w:rsid w:val="004258CC"/>
    <w:rsid w:val="00425A95"/>
    <w:rsid w:val="00425C10"/>
    <w:rsid w:val="004262EE"/>
    <w:rsid w:val="00426B0B"/>
    <w:rsid w:val="00431630"/>
    <w:rsid w:val="004338F3"/>
    <w:rsid w:val="00433F37"/>
    <w:rsid w:val="004347C3"/>
    <w:rsid w:val="0043581F"/>
    <w:rsid w:val="00436545"/>
    <w:rsid w:val="00436F56"/>
    <w:rsid w:val="00437A69"/>
    <w:rsid w:val="00437AD1"/>
    <w:rsid w:val="004404B9"/>
    <w:rsid w:val="00440C1A"/>
    <w:rsid w:val="004411C1"/>
    <w:rsid w:val="00443B1B"/>
    <w:rsid w:val="004448F2"/>
    <w:rsid w:val="00444C70"/>
    <w:rsid w:val="00444F0D"/>
    <w:rsid w:val="00445BC2"/>
    <w:rsid w:val="004468BE"/>
    <w:rsid w:val="004473E7"/>
    <w:rsid w:val="004475B6"/>
    <w:rsid w:val="004503D6"/>
    <w:rsid w:val="004503DB"/>
    <w:rsid w:val="00451B16"/>
    <w:rsid w:val="00451E86"/>
    <w:rsid w:val="00455097"/>
    <w:rsid w:val="004566A1"/>
    <w:rsid w:val="00456D9B"/>
    <w:rsid w:val="00457D55"/>
    <w:rsid w:val="00460ACB"/>
    <w:rsid w:val="0046539F"/>
    <w:rsid w:val="004665E5"/>
    <w:rsid w:val="004674A4"/>
    <w:rsid w:val="00467F27"/>
    <w:rsid w:val="00470F57"/>
    <w:rsid w:val="00472FEE"/>
    <w:rsid w:val="00473D55"/>
    <w:rsid w:val="004752A4"/>
    <w:rsid w:val="004767AA"/>
    <w:rsid w:val="00476DF8"/>
    <w:rsid w:val="00477B39"/>
    <w:rsid w:val="00480382"/>
    <w:rsid w:val="0048242E"/>
    <w:rsid w:val="00482992"/>
    <w:rsid w:val="00482A88"/>
    <w:rsid w:val="00483A90"/>
    <w:rsid w:val="00483AB9"/>
    <w:rsid w:val="0048708F"/>
    <w:rsid w:val="0048709B"/>
    <w:rsid w:val="0048725D"/>
    <w:rsid w:val="004873FC"/>
    <w:rsid w:val="00487756"/>
    <w:rsid w:val="0048795C"/>
    <w:rsid w:val="00490352"/>
    <w:rsid w:val="004908ED"/>
    <w:rsid w:val="00490B88"/>
    <w:rsid w:val="00491480"/>
    <w:rsid w:val="004937EC"/>
    <w:rsid w:val="00493A0E"/>
    <w:rsid w:val="00494F51"/>
    <w:rsid w:val="00496FF1"/>
    <w:rsid w:val="004971F7"/>
    <w:rsid w:val="0049785D"/>
    <w:rsid w:val="004A01C1"/>
    <w:rsid w:val="004A05DD"/>
    <w:rsid w:val="004A1751"/>
    <w:rsid w:val="004A212C"/>
    <w:rsid w:val="004A4351"/>
    <w:rsid w:val="004A70FB"/>
    <w:rsid w:val="004A7310"/>
    <w:rsid w:val="004A7C07"/>
    <w:rsid w:val="004B1C0C"/>
    <w:rsid w:val="004B2894"/>
    <w:rsid w:val="004B29C2"/>
    <w:rsid w:val="004B3418"/>
    <w:rsid w:val="004B350E"/>
    <w:rsid w:val="004B4629"/>
    <w:rsid w:val="004B4FBC"/>
    <w:rsid w:val="004B5014"/>
    <w:rsid w:val="004B54F9"/>
    <w:rsid w:val="004B5A76"/>
    <w:rsid w:val="004B60CF"/>
    <w:rsid w:val="004B6CE1"/>
    <w:rsid w:val="004B7EC7"/>
    <w:rsid w:val="004C23CF"/>
    <w:rsid w:val="004C252C"/>
    <w:rsid w:val="004C499D"/>
    <w:rsid w:val="004C5FD7"/>
    <w:rsid w:val="004D05E7"/>
    <w:rsid w:val="004D0ED9"/>
    <w:rsid w:val="004D0FEE"/>
    <w:rsid w:val="004D1C0F"/>
    <w:rsid w:val="004D20DE"/>
    <w:rsid w:val="004D3777"/>
    <w:rsid w:val="004D3A89"/>
    <w:rsid w:val="004D429A"/>
    <w:rsid w:val="004D47B1"/>
    <w:rsid w:val="004D4F43"/>
    <w:rsid w:val="004D7943"/>
    <w:rsid w:val="004E158E"/>
    <w:rsid w:val="004E278E"/>
    <w:rsid w:val="004E3D68"/>
    <w:rsid w:val="004E4A32"/>
    <w:rsid w:val="004E4DB5"/>
    <w:rsid w:val="004E500F"/>
    <w:rsid w:val="004E6792"/>
    <w:rsid w:val="004E6909"/>
    <w:rsid w:val="004E75D1"/>
    <w:rsid w:val="004F085E"/>
    <w:rsid w:val="004F0947"/>
    <w:rsid w:val="004F12F4"/>
    <w:rsid w:val="004F18E8"/>
    <w:rsid w:val="004F1EE5"/>
    <w:rsid w:val="004F21EE"/>
    <w:rsid w:val="004F2575"/>
    <w:rsid w:val="004F30A0"/>
    <w:rsid w:val="004F430F"/>
    <w:rsid w:val="004F70BF"/>
    <w:rsid w:val="004F72A3"/>
    <w:rsid w:val="00500BB7"/>
    <w:rsid w:val="00501240"/>
    <w:rsid w:val="005017F1"/>
    <w:rsid w:val="00501BEA"/>
    <w:rsid w:val="00502CA1"/>
    <w:rsid w:val="005034E8"/>
    <w:rsid w:val="005035DE"/>
    <w:rsid w:val="00503A25"/>
    <w:rsid w:val="005057D1"/>
    <w:rsid w:val="00505A32"/>
    <w:rsid w:val="005075A6"/>
    <w:rsid w:val="0050791B"/>
    <w:rsid w:val="00507E11"/>
    <w:rsid w:val="00507F68"/>
    <w:rsid w:val="005130FD"/>
    <w:rsid w:val="00513C12"/>
    <w:rsid w:val="0051429A"/>
    <w:rsid w:val="00515510"/>
    <w:rsid w:val="00515659"/>
    <w:rsid w:val="00515A1B"/>
    <w:rsid w:val="00515D65"/>
    <w:rsid w:val="00517F55"/>
    <w:rsid w:val="00520190"/>
    <w:rsid w:val="00520321"/>
    <w:rsid w:val="00520B09"/>
    <w:rsid w:val="00520BFA"/>
    <w:rsid w:val="00521067"/>
    <w:rsid w:val="0052189F"/>
    <w:rsid w:val="005258E0"/>
    <w:rsid w:val="005260BE"/>
    <w:rsid w:val="00526C9B"/>
    <w:rsid w:val="00530344"/>
    <w:rsid w:val="00530B35"/>
    <w:rsid w:val="00530FD0"/>
    <w:rsid w:val="005314B6"/>
    <w:rsid w:val="00531C8B"/>
    <w:rsid w:val="0053295E"/>
    <w:rsid w:val="00533073"/>
    <w:rsid w:val="005334C2"/>
    <w:rsid w:val="00534496"/>
    <w:rsid w:val="0053487E"/>
    <w:rsid w:val="00535125"/>
    <w:rsid w:val="00535E78"/>
    <w:rsid w:val="00536516"/>
    <w:rsid w:val="00536A9D"/>
    <w:rsid w:val="00536E4A"/>
    <w:rsid w:val="00540AAF"/>
    <w:rsid w:val="0054132D"/>
    <w:rsid w:val="00542131"/>
    <w:rsid w:val="0054219E"/>
    <w:rsid w:val="00543C3B"/>
    <w:rsid w:val="00545135"/>
    <w:rsid w:val="0054523F"/>
    <w:rsid w:val="00550AE8"/>
    <w:rsid w:val="005510DE"/>
    <w:rsid w:val="00551E6C"/>
    <w:rsid w:val="00553816"/>
    <w:rsid w:val="00555A93"/>
    <w:rsid w:val="005561ED"/>
    <w:rsid w:val="00556504"/>
    <w:rsid w:val="0055712B"/>
    <w:rsid w:val="00560AED"/>
    <w:rsid w:val="00561339"/>
    <w:rsid w:val="00561638"/>
    <w:rsid w:val="00562A99"/>
    <w:rsid w:val="00562ACF"/>
    <w:rsid w:val="005632DC"/>
    <w:rsid w:val="005650EB"/>
    <w:rsid w:val="0056528E"/>
    <w:rsid w:val="00565D69"/>
    <w:rsid w:val="00565EB1"/>
    <w:rsid w:val="00566B56"/>
    <w:rsid w:val="0056718D"/>
    <w:rsid w:val="00567572"/>
    <w:rsid w:val="00567D38"/>
    <w:rsid w:val="00571739"/>
    <w:rsid w:val="005721B9"/>
    <w:rsid w:val="00572419"/>
    <w:rsid w:val="0057274A"/>
    <w:rsid w:val="00572E61"/>
    <w:rsid w:val="00572E6C"/>
    <w:rsid w:val="00573277"/>
    <w:rsid w:val="00573E09"/>
    <w:rsid w:val="005743E3"/>
    <w:rsid w:val="00574A2B"/>
    <w:rsid w:val="00574E04"/>
    <w:rsid w:val="00575744"/>
    <w:rsid w:val="00577766"/>
    <w:rsid w:val="00577998"/>
    <w:rsid w:val="00577E1C"/>
    <w:rsid w:val="00580A5E"/>
    <w:rsid w:val="005817F6"/>
    <w:rsid w:val="00582650"/>
    <w:rsid w:val="00583C84"/>
    <w:rsid w:val="005846BF"/>
    <w:rsid w:val="00585282"/>
    <w:rsid w:val="00585E96"/>
    <w:rsid w:val="005862F5"/>
    <w:rsid w:val="0058690B"/>
    <w:rsid w:val="005918D6"/>
    <w:rsid w:val="005919F6"/>
    <w:rsid w:val="005920F2"/>
    <w:rsid w:val="00592E26"/>
    <w:rsid w:val="005938F7"/>
    <w:rsid w:val="00594578"/>
    <w:rsid w:val="00596DBD"/>
    <w:rsid w:val="00597A11"/>
    <w:rsid w:val="005A07C9"/>
    <w:rsid w:val="005A1D86"/>
    <w:rsid w:val="005A3A64"/>
    <w:rsid w:val="005A41A8"/>
    <w:rsid w:val="005A4B1A"/>
    <w:rsid w:val="005A6462"/>
    <w:rsid w:val="005A6F8B"/>
    <w:rsid w:val="005A748A"/>
    <w:rsid w:val="005A766F"/>
    <w:rsid w:val="005A7DE1"/>
    <w:rsid w:val="005B0D09"/>
    <w:rsid w:val="005B2867"/>
    <w:rsid w:val="005B2AF9"/>
    <w:rsid w:val="005B2B53"/>
    <w:rsid w:val="005B30FB"/>
    <w:rsid w:val="005B3260"/>
    <w:rsid w:val="005B37DF"/>
    <w:rsid w:val="005B43AA"/>
    <w:rsid w:val="005B4977"/>
    <w:rsid w:val="005B4A2D"/>
    <w:rsid w:val="005B4CE8"/>
    <w:rsid w:val="005B575D"/>
    <w:rsid w:val="005B6AF6"/>
    <w:rsid w:val="005B6B7E"/>
    <w:rsid w:val="005B704C"/>
    <w:rsid w:val="005B714B"/>
    <w:rsid w:val="005C121F"/>
    <w:rsid w:val="005C144E"/>
    <w:rsid w:val="005C2236"/>
    <w:rsid w:val="005C330D"/>
    <w:rsid w:val="005C3E1F"/>
    <w:rsid w:val="005C43AA"/>
    <w:rsid w:val="005C4633"/>
    <w:rsid w:val="005C4EFD"/>
    <w:rsid w:val="005C4FBC"/>
    <w:rsid w:val="005C530B"/>
    <w:rsid w:val="005C5C7F"/>
    <w:rsid w:val="005C6236"/>
    <w:rsid w:val="005C79E4"/>
    <w:rsid w:val="005D0053"/>
    <w:rsid w:val="005D08E0"/>
    <w:rsid w:val="005D0989"/>
    <w:rsid w:val="005D0D43"/>
    <w:rsid w:val="005D146B"/>
    <w:rsid w:val="005D17F3"/>
    <w:rsid w:val="005D21B4"/>
    <w:rsid w:val="005D31F8"/>
    <w:rsid w:val="005D4D10"/>
    <w:rsid w:val="005D60A5"/>
    <w:rsid w:val="005D67CB"/>
    <w:rsid w:val="005E03E4"/>
    <w:rsid w:val="005E0E1C"/>
    <w:rsid w:val="005E11D9"/>
    <w:rsid w:val="005E121F"/>
    <w:rsid w:val="005E1272"/>
    <w:rsid w:val="005E1741"/>
    <w:rsid w:val="005E178C"/>
    <w:rsid w:val="005E2208"/>
    <w:rsid w:val="005E41C1"/>
    <w:rsid w:val="005E4C0B"/>
    <w:rsid w:val="005E5D6F"/>
    <w:rsid w:val="005E7344"/>
    <w:rsid w:val="005E75B7"/>
    <w:rsid w:val="005E7C17"/>
    <w:rsid w:val="005F083C"/>
    <w:rsid w:val="005F1B1B"/>
    <w:rsid w:val="005F2EF2"/>
    <w:rsid w:val="005F3AEC"/>
    <w:rsid w:val="005F5D89"/>
    <w:rsid w:val="005F6874"/>
    <w:rsid w:val="005F7BFB"/>
    <w:rsid w:val="00601E44"/>
    <w:rsid w:val="00601FB5"/>
    <w:rsid w:val="0060241A"/>
    <w:rsid w:val="00602C80"/>
    <w:rsid w:val="0060333A"/>
    <w:rsid w:val="00604E67"/>
    <w:rsid w:val="006053AB"/>
    <w:rsid w:val="006053E0"/>
    <w:rsid w:val="006061DD"/>
    <w:rsid w:val="0060713C"/>
    <w:rsid w:val="006071FA"/>
    <w:rsid w:val="00607E22"/>
    <w:rsid w:val="00607F37"/>
    <w:rsid w:val="006104F9"/>
    <w:rsid w:val="0061172B"/>
    <w:rsid w:val="00611E14"/>
    <w:rsid w:val="006128F4"/>
    <w:rsid w:val="006138F9"/>
    <w:rsid w:val="00613A75"/>
    <w:rsid w:val="00613B76"/>
    <w:rsid w:val="00614701"/>
    <w:rsid w:val="00615D98"/>
    <w:rsid w:val="00616492"/>
    <w:rsid w:val="00616B6D"/>
    <w:rsid w:val="00617096"/>
    <w:rsid w:val="00617C10"/>
    <w:rsid w:val="00620197"/>
    <w:rsid w:val="00620A3D"/>
    <w:rsid w:val="00620C34"/>
    <w:rsid w:val="00622D7A"/>
    <w:rsid w:val="00624122"/>
    <w:rsid w:val="006246A1"/>
    <w:rsid w:val="006275B5"/>
    <w:rsid w:val="006277C8"/>
    <w:rsid w:val="0062799C"/>
    <w:rsid w:val="006307FE"/>
    <w:rsid w:val="00631749"/>
    <w:rsid w:val="00631FFB"/>
    <w:rsid w:val="00632493"/>
    <w:rsid w:val="00632E3B"/>
    <w:rsid w:val="00634BEE"/>
    <w:rsid w:val="006359F5"/>
    <w:rsid w:val="00636E44"/>
    <w:rsid w:val="00637C48"/>
    <w:rsid w:val="00641288"/>
    <w:rsid w:val="006418C9"/>
    <w:rsid w:val="00641F59"/>
    <w:rsid w:val="006426DE"/>
    <w:rsid w:val="00643C37"/>
    <w:rsid w:val="0064455E"/>
    <w:rsid w:val="00644BBE"/>
    <w:rsid w:val="00645146"/>
    <w:rsid w:val="00645DB1"/>
    <w:rsid w:val="00650ED5"/>
    <w:rsid w:val="00651A4D"/>
    <w:rsid w:val="00651D3A"/>
    <w:rsid w:val="00653AB3"/>
    <w:rsid w:val="00653DEE"/>
    <w:rsid w:val="00653F41"/>
    <w:rsid w:val="0065404D"/>
    <w:rsid w:val="006551E0"/>
    <w:rsid w:val="00655658"/>
    <w:rsid w:val="006558AE"/>
    <w:rsid w:val="00655963"/>
    <w:rsid w:val="00656B8C"/>
    <w:rsid w:val="00657E9B"/>
    <w:rsid w:val="0066052D"/>
    <w:rsid w:val="00660C40"/>
    <w:rsid w:val="00661A84"/>
    <w:rsid w:val="00661AE9"/>
    <w:rsid w:val="00662926"/>
    <w:rsid w:val="00662AE3"/>
    <w:rsid w:val="0066304D"/>
    <w:rsid w:val="00663B05"/>
    <w:rsid w:val="00663C05"/>
    <w:rsid w:val="00665081"/>
    <w:rsid w:val="006665E8"/>
    <w:rsid w:val="00666D8C"/>
    <w:rsid w:val="006678E2"/>
    <w:rsid w:val="006679A5"/>
    <w:rsid w:val="00667B9B"/>
    <w:rsid w:val="006707D8"/>
    <w:rsid w:val="006711D9"/>
    <w:rsid w:val="00671375"/>
    <w:rsid w:val="00671AC8"/>
    <w:rsid w:val="00673AFD"/>
    <w:rsid w:val="006753A3"/>
    <w:rsid w:val="00676064"/>
    <w:rsid w:val="0067704B"/>
    <w:rsid w:val="006772C4"/>
    <w:rsid w:val="0067753D"/>
    <w:rsid w:val="00677758"/>
    <w:rsid w:val="00680A50"/>
    <w:rsid w:val="0068101F"/>
    <w:rsid w:val="0068154A"/>
    <w:rsid w:val="0068217D"/>
    <w:rsid w:val="0068252D"/>
    <w:rsid w:val="00683B4F"/>
    <w:rsid w:val="00684174"/>
    <w:rsid w:val="00684836"/>
    <w:rsid w:val="0068562C"/>
    <w:rsid w:val="00685964"/>
    <w:rsid w:val="00686840"/>
    <w:rsid w:val="00687C26"/>
    <w:rsid w:val="00687F10"/>
    <w:rsid w:val="00690317"/>
    <w:rsid w:val="00691A8C"/>
    <w:rsid w:val="00692DB6"/>
    <w:rsid w:val="00693471"/>
    <w:rsid w:val="00695018"/>
    <w:rsid w:val="006955A7"/>
    <w:rsid w:val="00695688"/>
    <w:rsid w:val="00695B6E"/>
    <w:rsid w:val="00696A29"/>
    <w:rsid w:val="00696C93"/>
    <w:rsid w:val="00696F73"/>
    <w:rsid w:val="006974D0"/>
    <w:rsid w:val="0069786B"/>
    <w:rsid w:val="006978FA"/>
    <w:rsid w:val="00697992"/>
    <w:rsid w:val="006A0A67"/>
    <w:rsid w:val="006A0BA4"/>
    <w:rsid w:val="006A267D"/>
    <w:rsid w:val="006A2A18"/>
    <w:rsid w:val="006A470D"/>
    <w:rsid w:val="006A4F25"/>
    <w:rsid w:val="006A626D"/>
    <w:rsid w:val="006A6504"/>
    <w:rsid w:val="006A6929"/>
    <w:rsid w:val="006A7691"/>
    <w:rsid w:val="006A79AC"/>
    <w:rsid w:val="006B5244"/>
    <w:rsid w:val="006B5961"/>
    <w:rsid w:val="006B6256"/>
    <w:rsid w:val="006B64F0"/>
    <w:rsid w:val="006B691F"/>
    <w:rsid w:val="006B6DE6"/>
    <w:rsid w:val="006B77DE"/>
    <w:rsid w:val="006C0E61"/>
    <w:rsid w:val="006C1558"/>
    <w:rsid w:val="006C36E0"/>
    <w:rsid w:val="006C49FD"/>
    <w:rsid w:val="006C523E"/>
    <w:rsid w:val="006C57AA"/>
    <w:rsid w:val="006C699A"/>
    <w:rsid w:val="006C7BD6"/>
    <w:rsid w:val="006D06C4"/>
    <w:rsid w:val="006D07F1"/>
    <w:rsid w:val="006D0C5E"/>
    <w:rsid w:val="006D1B10"/>
    <w:rsid w:val="006D3103"/>
    <w:rsid w:val="006D3720"/>
    <w:rsid w:val="006D3F3D"/>
    <w:rsid w:val="006D4254"/>
    <w:rsid w:val="006D48AB"/>
    <w:rsid w:val="006D48C4"/>
    <w:rsid w:val="006D48E3"/>
    <w:rsid w:val="006D5FA6"/>
    <w:rsid w:val="006D6036"/>
    <w:rsid w:val="006D6041"/>
    <w:rsid w:val="006D6388"/>
    <w:rsid w:val="006D6F18"/>
    <w:rsid w:val="006D776B"/>
    <w:rsid w:val="006D784B"/>
    <w:rsid w:val="006E02C9"/>
    <w:rsid w:val="006E03EE"/>
    <w:rsid w:val="006E2348"/>
    <w:rsid w:val="006E2669"/>
    <w:rsid w:val="006E3DB6"/>
    <w:rsid w:val="006E562D"/>
    <w:rsid w:val="006E6626"/>
    <w:rsid w:val="006E736E"/>
    <w:rsid w:val="006E7EBF"/>
    <w:rsid w:val="006F00B6"/>
    <w:rsid w:val="006F09E6"/>
    <w:rsid w:val="006F0FBF"/>
    <w:rsid w:val="006F19E4"/>
    <w:rsid w:val="006F2D6F"/>
    <w:rsid w:val="006F3AE5"/>
    <w:rsid w:val="006F3F8E"/>
    <w:rsid w:val="006F44EA"/>
    <w:rsid w:val="006F590C"/>
    <w:rsid w:val="006F59B4"/>
    <w:rsid w:val="006F5CB6"/>
    <w:rsid w:val="006F6690"/>
    <w:rsid w:val="006F69E2"/>
    <w:rsid w:val="0070068A"/>
    <w:rsid w:val="007006C6"/>
    <w:rsid w:val="007015B9"/>
    <w:rsid w:val="00702936"/>
    <w:rsid w:val="00702CE0"/>
    <w:rsid w:val="00704115"/>
    <w:rsid w:val="00705FD0"/>
    <w:rsid w:val="007071FC"/>
    <w:rsid w:val="007075E2"/>
    <w:rsid w:val="007105AE"/>
    <w:rsid w:val="007108D6"/>
    <w:rsid w:val="0071191C"/>
    <w:rsid w:val="00714852"/>
    <w:rsid w:val="007149C6"/>
    <w:rsid w:val="007150A1"/>
    <w:rsid w:val="00715C70"/>
    <w:rsid w:val="00715D42"/>
    <w:rsid w:val="007162EF"/>
    <w:rsid w:val="007172EA"/>
    <w:rsid w:val="007175C8"/>
    <w:rsid w:val="00717A96"/>
    <w:rsid w:val="00717C94"/>
    <w:rsid w:val="00720094"/>
    <w:rsid w:val="007200CE"/>
    <w:rsid w:val="00720786"/>
    <w:rsid w:val="00722060"/>
    <w:rsid w:val="00722AE9"/>
    <w:rsid w:val="00722EA2"/>
    <w:rsid w:val="00723156"/>
    <w:rsid w:val="00723251"/>
    <w:rsid w:val="00724570"/>
    <w:rsid w:val="00725057"/>
    <w:rsid w:val="00725370"/>
    <w:rsid w:val="00725CAA"/>
    <w:rsid w:val="007266B1"/>
    <w:rsid w:val="00726C02"/>
    <w:rsid w:val="00727743"/>
    <w:rsid w:val="00730888"/>
    <w:rsid w:val="00731817"/>
    <w:rsid w:val="0073199A"/>
    <w:rsid w:val="00733755"/>
    <w:rsid w:val="00733AF3"/>
    <w:rsid w:val="00735319"/>
    <w:rsid w:val="0073549A"/>
    <w:rsid w:val="0073549C"/>
    <w:rsid w:val="007356ED"/>
    <w:rsid w:val="00735B79"/>
    <w:rsid w:val="00737F71"/>
    <w:rsid w:val="007410AB"/>
    <w:rsid w:val="0074118F"/>
    <w:rsid w:val="0074138C"/>
    <w:rsid w:val="00742477"/>
    <w:rsid w:val="00742C72"/>
    <w:rsid w:val="00744590"/>
    <w:rsid w:val="007446B8"/>
    <w:rsid w:val="007446E9"/>
    <w:rsid w:val="00744E60"/>
    <w:rsid w:val="0074522D"/>
    <w:rsid w:val="0074567D"/>
    <w:rsid w:val="00746356"/>
    <w:rsid w:val="00746448"/>
    <w:rsid w:val="007464DC"/>
    <w:rsid w:val="00746FCA"/>
    <w:rsid w:val="007506A2"/>
    <w:rsid w:val="00750958"/>
    <w:rsid w:val="00751066"/>
    <w:rsid w:val="007512B6"/>
    <w:rsid w:val="00752D5A"/>
    <w:rsid w:val="00754E05"/>
    <w:rsid w:val="0075526B"/>
    <w:rsid w:val="007559FF"/>
    <w:rsid w:val="0075610E"/>
    <w:rsid w:val="00756AEF"/>
    <w:rsid w:val="00757CBB"/>
    <w:rsid w:val="00757CF8"/>
    <w:rsid w:val="007602A6"/>
    <w:rsid w:val="007607EC"/>
    <w:rsid w:val="00760ECA"/>
    <w:rsid w:val="0076113F"/>
    <w:rsid w:val="007619EA"/>
    <w:rsid w:val="00762009"/>
    <w:rsid w:val="00762545"/>
    <w:rsid w:val="00763D07"/>
    <w:rsid w:val="00763E27"/>
    <w:rsid w:val="00764595"/>
    <w:rsid w:val="00765381"/>
    <w:rsid w:val="007661A9"/>
    <w:rsid w:val="00766C85"/>
    <w:rsid w:val="00767048"/>
    <w:rsid w:val="007713CF"/>
    <w:rsid w:val="0077165D"/>
    <w:rsid w:val="00772645"/>
    <w:rsid w:val="00772A8E"/>
    <w:rsid w:val="00773BCF"/>
    <w:rsid w:val="00773C14"/>
    <w:rsid w:val="00774895"/>
    <w:rsid w:val="00774F59"/>
    <w:rsid w:val="007765BA"/>
    <w:rsid w:val="00776AA5"/>
    <w:rsid w:val="00777BF8"/>
    <w:rsid w:val="0078074A"/>
    <w:rsid w:val="007816F9"/>
    <w:rsid w:val="00781CF7"/>
    <w:rsid w:val="00782132"/>
    <w:rsid w:val="0078257A"/>
    <w:rsid w:val="00782837"/>
    <w:rsid w:val="00783362"/>
    <w:rsid w:val="00783447"/>
    <w:rsid w:val="007845F2"/>
    <w:rsid w:val="00784A3B"/>
    <w:rsid w:val="00785862"/>
    <w:rsid w:val="00785C9E"/>
    <w:rsid w:val="00787B8B"/>
    <w:rsid w:val="0079064D"/>
    <w:rsid w:val="00792741"/>
    <w:rsid w:val="00792CEC"/>
    <w:rsid w:val="00792EC2"/>
    <w:rsid w:val="007938B3"/>
    <w:rsid w:val="00793E4C"/>
    <w:rsid w:val="00794348"/>
    <w:rsid w:val="00794475"/>
    <w:rsid w:val="00795C08"/>
    <w:rsid w:val="00796600"/>
    <w:rsid w:val="007A0253"/>
    <w:rsid w:val="007A082A"/>
    <w:rsid w:val="007A20D0"/>
    <w:rsid w:val="007A2394"/>
    <w:rsid w:val="007A27B5"/>
    <w:rsid w:val="007A33B1"/>
    <w:rsid w:val="007A379F"/>
    <w:rsid w:val="007A680E"/>
    <w:rsid w:val="007A7564"/>
    <w:rsid w:val="007A7CDA"/>
    <w:rsid w:val="007B0AAD"/>
    <w:rsid w:val="007B0BE5"/>
    <w:rsid w:val="007B1011"/>
    <w:rsid w:val="007B10BB"/>
    <w:rsid w:val="007B11CF"/>
    <w:rsid w:val="007B181E"/>
    <w:rsid w:val="007B1FB4"/>
    <w:rsid w:val="007B2701"/>
    <w:rsid w:val="007B27D8"/>
    <w:rsid w:val="007B39A1"/>
    <w:rsid w:val="007B5CF0"/>
    <w:rsid w:val="007B64AD"/>
    <w:rsid w:val="007B66BD"/>
    <w:rsid w:val="007B6F86"/>
    <w:rsid w:val="007B716D"/>
    <w:rsid w:val="007B75AE"/>
    <w:rsid w:val="007C015B"/>
    <w:rsid w:val="007C0325"/>
    <w:rsid w:val="007C0854"/>
    <w:rsid w:val="007C11FB"/>
    <w:rsid w:val="007C1720"/>
    <w:rsid w:val="007C1CD3"/>
    <w:rsid w:val="007C4535"/>
    <w:rsid w:val="007C4C46"/>
    <w:rsid w:val="007C4EB6"/>
    <w:rsid w:val="007C562C"/>
    <w:rsid w:val="007C567B"/>
    <w:rsid w:val="007C5AC7"/>
    <w:rsid w:val="007C5D6A"/>
    <w:rsid w:val="007C5FED"/>
    <w:rsid w:val="007C75CF"/>
    <w:rsid w:val="007C75D3"/>
    <w:rsid w:val="007C774A"/>
    <w:rsid w:val="007C7C77"/>
    <w:rsid w:val="007C7D8F"/>
    <w:rsid w:val="007D0088"/>
    <w:rsid w:val="007D0BE2"/>
    <w:rsid w:val="007D0FCD"/>
    <w:rsid w:val="007D1159"/>
    <w:rsid w:val="007D2132"/>
    <w:rsid w:val="007D253E"/>
    <w:rsid w:val="007D33E7"/>
    <w:rsid w:val="007D34C8"/>
    <w:rsid w:val="007D3E0C"/>
    <w:rsid w:val="007D4AB6"/>
    <w:rsid w:val="007D4D16"/>
    <w:rsid w:val="007D59CB"/>
    <w:rsid w:val="007D5FE5"/>
    <w:rsid w:val="007D6356"/>
    <w:rsid w:val="007D6D96"/>
    <w:rsid w:val="007E1342"/>
    <w:rsid w:val="007E1834"/>
    <w:rsid w:val="007E233C"/>
    <w:rsid w:val="007E384B"/>
    <w:rsid w:val="007E3D49"/>
    <w:rsid w:val="007E43DC"/>
    <w:rsid w:val="007E4F2F"/>
    <w:rsid w:val="007E509B"/>
    <w:rsid w:val="007E51AA"/>
    <w:rsid w:val="007E58D1"/>
    <w:rsid w:val="007E67A9"/>
    <w:rsid w:val="007E753A"/>
    <w:rsid w:val="007F07CB"/>
    <w:rsid w:val="007F175F"/>
    <w:rsid w:val="007F1FB2"/>
    <w:rsid w:val="007F230B"/>
    <w:rsid w:val="007F3D14"/>
    <w:rsid w:val="007F5BB1"/>
    <w:rsid w:val="007F5E8C"/>
    <w:rsid w:val="007F67D4"/>
    <w:rsid w:val="007F7ACB"/>
    <w:rsid w:val="007F7E8D"/>
    <w:rsid w:val="00800048"/>
    <w:rsid w:val="0080199A"/>
    <w:rsid w:val="00801BE8"/>
    <w:rsid w:val="008029E7"/>
    <w:rsid w:val="008034D6"/>
    <w:rsid w:val="00803A79"/>
    <w:rsid w:val="00804B99"/>
    <w:rsid w:val="00804C32"/>
    <w:rsid w:val="008051BE"/>
    <w:rsid w:val="008054D8"/>
    <w:rsid w:val="00806462"/>
    <w:rsid w:val="00806B63"/>
    <w:rsid w:val="008079F4"/>
    <w:rsid w:val="008106E2"/>
    <w:rsid w:val="00811298"/>
    <w:rsid w:val="00811BC1"/>
    <w:rsid w:val="00811EBD"/>
    <w:rsid w:val="0081441B"/>
    <w:rsid w:val="00814648"/>
    <w:rsid w:val="0081483C"/>
    <w:rsid w:val="008148DD"/>
    <w:rsid w:val="0081503F"/>
    <w:rsid w:val="008158E7"/>
    <w:rsid w:val="008203CE"/>
    <w:rsid w:val="008209FA"/>
    <w:rsid w:val="00820E2F"/>
    <w:rsid w:val="00823B3E"/>
    <w:rsid w:val="008250B7"/>
    <w:rsid w:val="008251A9"/>
    <w:rsid w:val="0082652C"/>
    <w:rsid w:val="00826A3A"/>
    <w:rsid w:val="00826B57"/>
    <w:rsid w:val="00826E4F"/>
    <w:rsid w:val="00826FAD"/>
    <w:rsid w:val="008274D4"/>
    <w:rsid w:val="00827B4E"/>
    <w:rsid w:val="008302F4"/>
    <w:rsid w:val="00830900"/>
    <w:rsid w:val="00830A21"/>
    <w:rsid w:val="00830BCE"/>
    <w:rsid w:val="008330CE"/>
    <w:rsid w:val="00833A53"/>
    <w:rsid w:val="00833AC4"/>
    <w:rsid w:val="00834592"/>
    <w:rsid w:val="00834A7A"/>
    <w:rsid w:val="00835E11"/>
    <w:rsid w:val="0083668F"/>
    <w:rsid w:val="00836CDD"/>
    <w:rsid w:val="0083789F"/>
    <w:rsid w:val="008405FA"/>
    <w:rsid w:val="008408D7"/>
    <w:rsid w:val="00840AA3"/>
    <w:rsid w:val="008418D6"/>
    <w:rsid w:val="00841DAB"/>
    <w:rsid w:val="008427E9"/>
    <w:rsid w:val="00843596"/>
    <w:rsid w:val="00843B65"/>
    <w:rsid w:val="008441B5"/>
    <w:rsid w:val="00844AEA"/>
    <w:rsid w:val="008458CF"/>
    <w:rsid w:val="00847164"/>
    <w:rsid w:val="00847EA2"/>
    <w:rsid w:val="00847EA5"/>
    <w:rsid w:val="0085050F"/>
    <w:rsid w:val="008505FA"/>
    <w:rsid w:val="008510BD"/>
    <w:rsid w:val="00852D43"/>
    <w:rsid w:val="00853078"/>
    <w:rsid w:val="0085312C"/>
    <w:rsid w:val="00853272"/>
    <w:rsid w:val="0085538A"/>
    <w:rsid w:val="008560C2"/>
    <w:rsid w:val="00856453"/>
    <w:rsid w:val="00856501"/>
    <w:rsid w:val="00856BBF"/>
    <w:rsid w:val="00857CFA"/>
    <w:rsid w:val="008608BD"/>
    <w:rsid w:val="00860A81"/>
    <w:rsid w:val="0086277B"/>
    <w:rsid w:val="00864DFE"/>
    <w:rsid w:val="00865493"/>
    <w:rsid w:val="00865579"/>
    <w:rsid w:val="008678D6"/>
    <w:rsid w:val="00867B3E"/>
    <w:rsid w:val="008713A8"/>
    <w:rsid w:val="00871889"/>
    <w:rsid w:val="008719E1"/>
    <w:rsid w:val="00871D5B"/>
    <w:rsid w:val="00871F1E"/>
    <w:rsid w:val="008729B2"/>
    <w:rsid w:val="00873185"/>
    <w:rsid w:val="0087362C"/>
    <w:rsid w:val="00873927"/>
    <w:rsid w:val="00873F42"/>
    <w:rsid w:val="00874ED9"/>
    <w:rsid w:val="00875E86"/>
    <w:rsid w:val="00876F30"/>
    <w:rsid w:val="008770F6"/>
    <w:rsid w:val="0088061B"/>
    <w:rsid w:val="00880946"/>
    <w:rsid w:val="00881D17"/>
    <w:rsid w:val="008825DB"/>
    <w:rsid w:val="00882CFE"/>
    <w:rsid w:val="008831F5"/>
    <w:rsid w:val="00883D49"/>
    <w:rsid w:val="00884BB8"/>
    <w:rsid w:val="00885BF2"/>
    <w:rsid w:val="00885F75"/>
    <w:rsid w:val="00886213"/>
    <w:rsid w:val="008865CB"/>
    <w:rsid w:val="00886A32"/>
    <w:rsid w:val="00886D11"/>
    <w:rsid w:val="00887AF2"/>
    <w:rsid w:val="008901DC"/>
    <w:rsid w:val="008934CF"/>
    <w:rsid w:val="0089571E"/>
    <w:rsid w:val="00895737"/>
    <w:rsid w:val="00895CFC"/>
    <w:rsid w:val="0089608D"/>
    <w:rsid w:val="00896AF9"/>
    <w:rsid w:val="0089762B"/>
    <w:rsid w:val="008A03BA"/>
    <w:rsid w:val="008A0CC9"/>
    <w:rsid w:val="008A0EEF"/>
    <w:rsid w:val="008A19BC"/>
    <w:rsid w:val="008A29E5"/>
    <w:rsid w:val="008A6CD4"/>
    <w:rsid w:val="008A7C99"/>
    <w:rsid w:val="008B0828"/>
    <w:rsid w:val="008B115E"/>
    <w:rsid w:val="008B129B"/>
    <w:rsid w:val="008B35F0"/>
    <w:rsid w:val="008B4234"/>
    <w:rsid w:val="008B4436"/>
    <w:rsid w:val="008B5188"/>
    <w:rsid w:val="008B672F"/>
    <w:rsid w:val="008B7182"/>
    <w:rsid w:val="008C05BB"/>
    <w:rsid w:val="008C0B43"/>
    <w:rsid w:val="008C3F87"/>
    <w:rsid w:val="008C43E6"/>
    <w:rsid w:val="008C5E66"/>
    <w:rsid w:val="008C64C6"/>
    <w:rsid w:val="008C6612"/>
    <w:rsid w:val="008C6CD3"/>
    <w:rsid w:val="008C7838"/>
    <w:rsid w:val="008C7F6D"/>
    <w:rsid w:val="008D0186"/>
    <w:rsid w:val="008D0198"/>
    <w:rsid w:val="008D167B"/>
    <w:rsid w:val="008D2691"/>
    <w:rsid w:val="008D2969"/>
    <w:rsid w:val="008D3C95"/>
    <w:rsid w:val="008D3FEF"/>
    <w:rsid w:val="008D5F26"/>
    <w:rsid w:val="008D6127"/>
    <w:rsid w:val="008D6508"/>
    <w:rsid w:val="008D654D"/>
    <w:rsid w:val="008D6AE1"/>
    <w:rsid w:val="008D6E07"/>
    <w:rsid w:val="008D6E71"/>
    <w:rsid w:val="008D6FF6"/>
    <w:rsid w:val="008D6FF7"/>
    <w:rsid w:val="008D788F"/>
    <w:rsid w:val="008E0507"/>
    <w:rsid w:val="008E10CE"/>
    <w:rsid w:val="008E1D9D"/>
    <w:rsid w:val="008E301D"/>
    <w:rsid w:val="008E32FE"/>
    <w:rsid w:val="008E336C"/>
    <w:rsid w:val="008E42C2"/>
    <w:rsid w:val="008E4BBF"/>
    <w:rsid w:val="008E50AF"/>
    <w:rsid w:val="008E5B2B"/>
    <w:rsid w:val="008E636C"/>
    <w:rsid w:val="008E7505"/>
    <w:rsid w:val="008F00A4"/>
    <w:rsid w:val="008F0108"/>
    <w:rsid w:val="008F01D1"/>
    <w:rsid w:val="008F15C2"/>
    <w:rsid w:val="008F36FC"/>
    <w:rsid w:val="008F538D"/>
    <w:rsid w:val="008F55ED"/>
    <w:rsid w:val="008F7758"/>
    <w:rsid w:val="008F7864"/>
    <w:rsid w:val="00900D26"/>
    <w:rsid w:val="009030A3"/>
    <w:rsid w:val="0090351C"/>
    <w:rsid w:val="00903E7B"/>
    <w:rsid w:val="00905240"/>
    <w:rsid w:val="00905B0B"/>
    <w:rsid w:val="00905F3E"/>
    <w:rsid w:val="00906A56"/>
    <w:rsid w:val="009106F4"/>
    <w:rsid w:val="00911250"/>
    <w:rsid w:val="009126DF"/>
    <w:rsid w:val="00912C2E"/>
    <w:rsid w:val="00913BFF"/>
    <w:rsid w:val="0091467B"/>
    <w:rsid w:val="00914C30"/>
    <w:rsid w:val="00914EB2"/>
    <w:rsid w:val="00915DF6"/>
    <w:rsid w:val="0091736C"/>
    <w:rsid w:val="009174A0"/>
    <w:rsid w:val="0092068A"/>
    <w:rsid w:val="00920A9D"/>
    <w:rsid w:val="00921884"/>
    <w:rsid w:val="00921ABF"/>
    <w:rsid w:val="0092298A"/>
    <w:rsid w:val="00922DB6"/>
    <w:rsid w:val="00923394"/>
    <w:rsid w:val="009248F4"/>
    <w:rsid w:val="00925AA2"/>
    <w:rsid w:val="0092604C"/>
    <w:rsid w:val="00926CD5"/>
    <w:rsid w:val="0092775C"/>
    <w:rsid w:val="00927B83"/>
    <w:rsid w:val="00927E7F"/>
    <w:rsid w:val="0093228C"/>
    <w:rsid w:val="00933941"/>
    <w:rsid w:val="00933E75"/>
    <w:rsid w:val="009368D0"/>
    <w:rsid w:val="00936D48"/>
    <w:rsid w:val="009374E2"/>
    <w:rsid w:val="00940382"/>
    <w:rsid w:val="00941799"/>
    <w:rsid w:val="00942D7A"/>
    <w:rsid w:val="009439D8"/>
    <w:rsid w:val="0094472B"/>
    <w:rsid w:val="009458C7"/>
    <w:rsid w:val="0094648D"/>
    <w:rsid w:val="00946AB6"/>
    <w:rsid w:val="00951013"/>
    <w:rsid w:val="00951151"/>
    <w:rsid w:val="009515F5"/>
    <w:rsid w:val="00952C68"/>
    <w:rsid w:val="00952EFE"/>
    <w:rsid w:val="00952F01"/>
    <w:rsid w:val="00953288"/>
    <w:rsid w:val="009536A0"/>
    <w:rsid w:val="00954ECC"/>
    <w:rsid w:val="0095500C"/>
    <w:rsid w:val="0095520B"/>
    <w:rsid w:val="00956406"/>
    <w:rsid w:val="00960554"/>
    <w:rsid w:val="00960BBE"/>
    <w:rsid w:val="00960CB7"/>
    <w:rsid w:val="00960D53"/>
    <w:rsid w:val="0096177C"/>
    <w:rsid w:val="00961E9F"/>
    <w:rsid w:val="00963E33"/>
    <w:rsid w:val="0096418E"/>
    <w:rsid w:val="00964DD9"/>
    <w:rsid w:val="0096534D"/>
    <w:rsid w:val="009653B3"/>
    <w:rsid w:val="00965A4A"/>
    <w:rsid w:val="00965F0E"/>
    <w:rsid w:val="00971D2B"/>
    <w:rsid w:val="00971EBB"/>
    <w:rsid w:val="00972233"/>
    <w:rsid w:val="0097229B"/>
    <w:rsid w:val="00972968"/>
    <w:rsid w:val="00972CA5"/>
    <w:rsid w:val="00980525"/>
    <w:rsid w:val="00981852"/>
    <w:rsid w:val="00982559"/>
    <w:rsid w:val="00983176"/>
    <w:rsid w:val="00984470"/>
    <w:rsid w:val="00984C5D"/>
    <w:rsid w:val="00985223"/>
    <w:rsid w:val="0098586F"/>
    <w:rsid w:val="00985BF6"/>
    <w:rsid w:val="00987A88"/>
    <w:rsid w:val="00987EE2"/>
    <w:rsid w:val="009914F6"/>
    <w:rsid w:val="00993DA6"/>
    <w:rsid w:val="00993E30"/>
    <w:rsid w:val="00993EF7"/>
    <w:rsid w:val="009945F0"/>
    <w:rsid w:val="00994CAE"/>
    <w:rsid w:val="009969BB"/>
    <w:rsid w:val="009970C6"/>
    <w:rsid w:val="009A11B3"/>
    <w:rsid w:val="009A335E"/>
    <w:rsid w:val="009A46E1"/>
    <w:rsid w:val="009A532C"/>
    <w:rsid w:val="009A585E"/>
    <w:rsid w:val="009A5E14"/>
    <w:rsid w:val="009A6D4C"/>
    <w:rsid w:val="009A77CF"/>
    <w:rsid w:val="009B0593"/>
    <w:rsid w:val="009B1863"/>
    <w:rsid w:val="009B255C"/>
    <w:rsid w:val="009B4271"/>
    <w:rsid w:val="009B42A3"/>
    <w:rsid w:val="009B45A9"/>
    <w:rsid w:val="009B48BA"/>
    <w:rsid w:val="009B4968"/>
    <w:rsid w:val="009B50B4"/>
    <w:rsid w:val="009B5264"/>
    <w:rsid w:val="009B57F9"/>
    <w:rsid w:val="009B7EF6"/>
    <w:rsid w:val="009C10CE"/>
    <w:rsid w:val="009C2C5F"/>
    <w:rsid w:val="009C42E9"/>
    <w:rsid w:val="009C447F"/>
    <w:rsid w:val="009C4E81"/>
    <w:rsid w:val="009C720E"/>
    <w:rsid w:val="009C7D6E"/>
    <w:rsid w:val="009D0505"/>
    <w:rsid w:val="009D1594"/>
    <w:rsid w:val="009D17EA"/>
    <w:rsid w:val="009D3AD4"/>
    <w:rsid w:val="009D535E"/>
    <w:rsid w:val="009D5AFE"/>
    <w:rsid w:val="009D6D22"/>
    <w:rsid w:val="009D7254"/>
    <w:rsid w:val="009E0952"/>
    <w:rsid w:val="009E1BB7"/>
    <w:rsid w:val="009E293C"/>
    <w:rsid w:val="009E4552"/>
    <w:rsid w:val="009E5E71"/>
    <w:rsid w:val="009E603D"/>
    <w:rsid w:val="009E6490"/>
    <w:rsid w:val="009F059A"/>
    <w:rsid w:val="009F09B4"/>
    <w:rsid w:val="009F2E26"/>
    <w:rsid w:val="009F3B78"/>
    <w:rsid w:val="009F4521"/>
    <w:rsid w:val="009F55FF"/>
    <w:rsid w:val="009F5A70"/>
    <w:rsid w:val="009F6319"/>
    <w:rsid w:val="009F680E"/>
    <w:rsid w:val="009F698E"/>
    <w:rsid w:val="009F6ACC"/>
    <w:rsid w:val="009F6BF7"/>
    <w:rsid w:val="009F6F4B"/>
    <w:rsid w:val="009F794F"/>
    <w:rsid w:val="00A00231"/>
    <w:rsid w:val="00A02106"/>
    <w:rsid w:val="00A038CB"/>
    <w:rsid w:val="00A03AB0"/>
    <w:rsid w:val="00A05035"/>
    <w:rsid w:val="00A063EE"/>
    <w:rsid w:val="00A06C36"/>
    <w:rsid w:val="00A103CC"/>
    <w:rsid w:val="00A1071F"/>
    <w:rsid w:val="00A10CBF"/>
    <w:rsid w:val="00A12730"/>
    <w:rsid w:val="00A14CBE"/>
    <w:rsid w:val="00A150CB"/>
    <w:rsid w:val="00A1595D"/>
    <w:rsid w:val="00A15C71"/>
    <w:rsid w:val="00A163EB"/>
    <w:rsid w:val="00A165DF"/>
    <w:rsid w:val="00A16E2C"/>
    <w:rsid w:val="00A17778"/>
    <w:rsid w:val="00A20F97"/>
    <w:rsid w:val="00A224EA"/>
    <w:rsid w:val="00A22E2F"/>
    <w:rsid w:val="00A241E5"/>
    <w:rsid w:val="00A2446A"/>
    <w:rsid w:val="00A24EB1"/>
    <w:rsid w:val="00A253CC"/>
    <w:rsid w:val="00A2685D"/>
    <w:rsid w:val="00A271A6"/>
    <w:rsid w:val="00A30DA6"/>
    <w:rsid w:val="00A34511"/>
    <w:rsid w:val="00A347D9"/>
    <w:rsid w:val="00A356B5"/>
    <w:rsid w:val="00A36188"/>
    <w:rsid w:val="00A3665A"/>
    <w:rsid w:val="00A3709C"/>
    <w:rsid w:val="00A407C8"/>
    <w:rsid w:val="00A41586"/>
    <w:rsid w:val="00A42038"/>
    <w:rsid w:val="00A42696"/>
    <w:rsid w:val="00A42800"/>
    <w:rsid w:val="00A43604"/>
    <w:rsid w:val="00A4362D"/>
    <w:rsid w:val="00A43A1B"/>
    <w:rsid w:val="00A43EF0"/>
    <w:rsid w:val="00A4428F"/>
    <w:rsid w:val="00A447E4"/>
    <w:rsid w:val="00A46E4F"/>
    <w:rsid w:val="00A50569"/>
    <w:rsid w:val="00A50C49"/>
    <w:rsid w:val="00A50EBE"/>
    <w:rsid w:val="00A5130B"/>
    <w:rsid w:val="00A51A30"/>
    <w:rsid w:val="00A521E8"/>
    <w:rsid w:val="00A537AD"/>
    <w:rsid w:val="00A53FA8"/>
    <w:rsid w:val="00A54029"/>
    <w:rsid w:val="00A54266"/>
    <w:rsid w:val="00A545D6"/>
    <w:rsid w:val="00A55FFE"/>
    <w:rsid w:val="00A560C0"/>
    <w:rsid w:val="00A572B3"/>
    <w:rsid w:val="00A57C15"/>
    <w:rsid w:val="00A60826"/>
    <w:rsid w:val="00A60F78"/>
    <w:rsid w:val="00A61234"/>
    <w:rsid w:val="00A61253"/>
    <w:rsid w:val="00A62C44"/>
    <w:rsid w:val="00A63098"/>
    <w:rsid w:val="00A63BFD"/>
    <w:rsid w:val="00A643DB"/>
    <w:rsid w:val="00A64B88"/>
    <w:rsid w:val="00A64D54"/>
    <w:rsid w:val="00A64EF8"/>
    <w:rsid w:val="00A6566D"/>
    <w:rsid w:val="00A66B4C"/>
    <w:rsid w:val="00A67130"/>
    <w:rsid w:val="00A67815"/>
    <w:rsid w:val="00A70049"/>
    <w:rsid w:val="00A71869"/>
    <w:rsid w:val="00A71A3A"/>
    <w:rsid w:val="00A730E1"/>
    <w:rsid w:val="00A74461"/>
    <w:rsid w:val="00A744CC"/>
    <w:rsid w:val="00A76F88"/>
    <w:rsid w:val="00A82680"/>
    <w:rsid w:val="00A8287B"/>
    <w:rsid w:val="00A828F2"/>
    <w:rsid w:val="00A82E35"/>
    <w:rsid w:val="00A84D8C"/>
    <w:rsid w:val="00A859F1"/>
    <w:rsid w:val="00A86372"/>
    <w:rsid w:val="00A9079A"/>
    <w:rsid w:val="00A91428"/>
    <w:rsid w:val="00A91F15"/>
    <w:rsid w:val="00A9253A"/>
    <w:rsid w:val="00A92583"/>
    <w:rsid w:val="00A93B43"/>
    <w:rsid w:val="00A94892"/>
    <w:rsid w:val="00A94A34"/>
    <w:rsid w:val="00A94F0E"/>
    <w:rsid w:val="00A9547B"/>
    <w:rsid w:val="00A957FC"/>
    <w:rsid w:val="00A96512"/>
    <w:rsid w:val="00A96811"/>
    <w:rsid w:val="00AA0DBC"/>
    <w:rsid w:val="00AA1029"/>
    <w:rsid w:val="00AA1078"/>
    <w:rsid w:val="00AA1DAE"/>
    <w:rsid w:val="00AA3E91"/>
    <w:rsid w:val="00AA476F"/>
    <w:rsid w:val="00AA5886"/>
    <w:rsid w:val="00AA5C32"/>
    <w:rsid w:val="00AA6DD0"/>
    <w:rsid w:val="00AB099A"/>
    <w:rsid w:val="00AB1221"/>
    <w:rsid w:val="00AB26AB"/>
    <w:rsid w:val="00AB2ED5"/>
    <w:rsid w:val="00AB2F24"/>
    <w:rsid w:val="00AB33CD"/>
    <w:rsid w:val="00AB3677"/>
    <w:rsid w:val="00AB4203"/>
    <w:rsid w:val="00AB513B"/>
    <w:rsid w:val="00AB586D"/>
    <w:rsid w:val="00AB6581"/>
    <w:rsid w:val="00AB73E7"/>
    <w:rsid w:val="00AC0330"/>
    <w:rsid w:val="00AC296E"/>
    <w:rsid w:val="00AC2BBD"/>
    <w:rsid w:val="00AC2E85"/>
    <w:rsid w:val="00AC36DA"/>
    <w:rsid w:val="00AC4C59"/>
    <w:rsid w:val="00AD0E66"/>
    <w:rsid w:val="00AD14B4"/>
    <w:rsid w:val="00AD181E"/>
    <w:rsid w:val="00AD2249"/>
    <w:rsid w:val="00AD5536"/>
    <w:rsid w:val="00AD56C9"/>
    <w:rsid w:val="00AD5A04"/>
    <w:rsid w:val="00AD6139"/>
    <w:rsid w:val="00AD6203"/>
    <w:rsid w:val="00AD65B2"/>
    <w:rsid w:val="00AD676F"/>
    <w:rsid w:val="00AD713D"/>
    <w:rsid w:val="00AD79EC"/>
    <w:rsid w:val="00AE062E"/>
    <w:rsid w:val="00AE0C86"/>
    <w:rsid w:val="00AE0F79"/>
    <w:rsid w:val="00AE1106"/>
    <w:rsid w:val="00AE13F4"/>
    <w:rsid w:val="00AE1E23"/>
    <w:rsid w:val="00AE24B2"/>
    <w:rsid w:val="00AE369F"/>
    <w:rsid w:val="00AE3C6C"/>
    <w:rsid w:val="00AE3FED"/>
    <w:rsid w:val="00AE409D"/>
    <w:rsid w:val="00AE459D"/>
    <w:rsid w:val="00AE4EC5"/>
    <w:rsid w:val="00AE527B"/>
    <w:rsid w:val="00AE6899"/>
    <w:rsid w:val="00AF1E78"/>
    <w:rsid w:val="00AF3176"/>
    <w:rsid w:val="00AF3CE2"/>
    <w:rsid w:val="00AF526D"/>
    <w:rsid w:val="00AF5493"/>
    <w:rsid w:val="00AF62E5"/>
    <w:rsid w:val="00AF657B"/>
    <w:rsid w:val="00AF7567"/>
    <w:rsid w:val="00AF764D"/>
    <w:rsid w:val="00B018A1"/>
    <w:rsid w:val="00B02BE4"/>
    <w:rsid w:val="00B045E1"/>
    <w:rsid w:val="00B04963"/>
    <w:rsid w:val="00B052CD"/>
    <w:rsid w:val="00B06660"/>
    <w:rsid w:val="00B068A4"/>
    <w:rsid w:val="00B077CB"/>
    <w:rsid w:val="00B07AA4"/>
    <w:rsid w:val="00B07AED"/>
    <w:rsid w:val="00B10E36"/>
    <w:rsid w:val="00B13CAC"/>
    <w:rsid w:val="00B1434C"/>
    <w:rsid w:val="00B14CC3"/>
    <w:rsid w:val="00B16903"/>
    <w:rsid w:val="00B17262"/>
    <w:rsid w:val="00B17963"/>
    <w:rsid w:val="00B208B0"/>
    <w:rsid w:val="00B20F67"/>
    <w:rsid w:val="00B22B52"/>
    <w:rsid w:val="00B231C7"/>
    <w:rsid w:val="00B23520"/>
    <w:rsid w:val="00B24786"/>
    <w:rsid w:val="00B25946"/>
    <w:rsid w:val="00B270F8"/>
    <w:rsid w:val="00B27D11"/>
    <w:rsid w:val="00B3041B"/>
    <w:rsid w:val="00B31716"/>
    <w:rsid w:val="00B3175A"/>
    <w:rsid w:val="00B3203C"/>
    <w:rsid w:val="00B3299E"/>
    <w:rsid w:val="00B331AD"/>
    <w:rsid w:val="00B33A97"/>
    <w:rsid w:val="00B33AAA"/>
    <w:rsid w:val="00B36340"/>
    <w:rsid w:val="00B3702E"/>
    <w:rsid w:val="00B37295"/>
    <w:rsid w:val="00B4014C"/>
    <w:rsid w:val="00B41BD9"/>
    <w:rsid w:val="00B4233E"/>
    <w:rsid w:val="00B426AB"/>
    <w:rsid w:val="00B44747"/>
    <w:rsid w:val="00B44A6C"/>
    <w:rsid w:val="00B45789"/>
    <w:rsid w:val="00B462D4"/>
    <w:rsid w:val="00B464E5"/>
    <w:rsid w:val="00B47E1B"/>
    <w:rsid w:val="00B47FF1"/>
    <w:rsid w:val="00B50AFA"/>
    <w:rsid w:val="00B544BC"/>
    <w:rsid w:val="00B54997"/>
    <w:rsid w:val="00B549AD"/>
    <w:rsid w:val="00B54B5C"/>
    <w:rsid w:val="00B553D0"/>
    <w:rsid w:val="00B55FD1"/>
    <w:rsid w:val="00B60812"/>
    <w:rsid w:val="00B60EAE"/>
    <w:rsid w:val="00B62297"/>
    <w:rsid w:val="00B62F44"/>
    <w:rsid w:val="00B6339E"/>
    <w:rsid w:val="00B6438D"/>
    <w:rsid w:val="00B64628"/>
    <w:rsid w:val="00B653BF"/>
    <w:rsid w:val="00B65EE6"/>
    <w:rsid w:val="00B65FA3"/>
    <w:rsid w:val="00B662FA"/>
    <w:rsid w:val="00B679C6"/>
    <w:rsid w:val="00B70652"/>
    <w:rsid w:val="00B71509"/>
    <w:rsid w:val="00B721F0"/>
    <w:rsid w:val="00B72BA0"/>
    <w:rsid w:val="00B72CFA"/>
    <w:rsid w:val="00B74440"/>
    <w:rsid w:val="00B74EB4"/>
    <w:rsid w:val="00B76300"/>
    <w:rsid w:val="00B76995"/>
    <w:rsid w:val="00B77080"/>
    <w:rsid w:val="00B8025C"/>
    <w:rsid w:val="00B8044D"/>
    <w:rsid w:val="00B81700"/>
    <w:rsid w:val="00B82B27"/>
    <w:rsid w:val="00B82D82"/>
    <w:rsid w:val="00B83244"/>
    <w:rsid w:val="00B84B79"/>
    <w:rsid w:val="00B8543F"/>
    <w:rsid w:val="00B91A41"/>
    <w:rsid w:val="00B92831"/>
    <w:rsid w:val="00B936FF"/>
    <w:rsid w:val="00B94617"/>
    <w:rsid w:val="00B95F5D"/>
    <w:rsid w:val="00BA04B6"/>
    <w:rsid w:val="00BA04F3"/>
    <w:rsid w:val="00BA1B78"/>
    <w:rsid w:val="00BA299C"/>
    <w:rsid w:val="00BA42B8"/>
    <w:rsid w:val="00BA56F9"/>
    <w:rsid w:val="00BA6DFB"/>
    <w:rsid w:val="00BA7E0C"/>
    <w:rsid w:val="00BB0A74"/>
    <w:rsid w:val="00BB0EE3"/>
    <w:rsid w:val="00BB110E"/>
    <w:rsid w:val="00BB24F4"/>
    <w:rsid w:val="00BB5343"/>
    <w:rsid w:val="00BB6050"/>
    <w:rsid w:val="00BB658D"/>
    <w:rsid w:val="00BB67AB"/>
    <w:rsid w:val="00BB73FD"/>
    <w:rsid w:val="00BB74DB"/>
    <w:rsid w:val="00BC064E"/>
    <w:rsid w:val="00BC07F2"/>
    <w:rsid w:val="00BC0F2E"/>
    <w:rsid w:val="00BC16A8"/>
    <w:rsid w:val="00BC3A20"/>
    <w:rsid w:val="00BC3BB7"/>
    <w:rsid w:val="00BC5B86"/>
    <w:rsid w:val="00BC5E75"/>
    <w:rsid w:val="00BC6237"/>
    <w:rsid w:val="00BC66CE"/>
    <w:rsid w:val="00BC7144"/>
    <w:rsid w:val="00BC7214"/>
    <w:rsid w:val="00BD37F7"/>
    <w:rsid w:val="00BD3E69"/>
    <w:rsid w:val="00BD4AF2"/>
    <w:rsid w:val="00BD5B81"/>
    <w:rsid w:val="00BD7021"/>
    <w:rsid w:val="00BE0061"/>
    <w:rsid w:val="00BE1757"/>
    <w:rsid w:val="00BE30BB"/>
    <w:rsid w:val="00BE3409"/>
    <w:rsid w:val="00BE39CD"/>
    <w:rsid w:val="00BE4DB0"/>
    <w:rsid w:val="00BE6136"/>
    <w:rsid w:val="00BE6482"/>
    <w:rsid w:val="00BE67B7"/>
    <w:rsid w:val="00BF043A"/>
    <w:rsid w:val="00BF05EE"/>
    <w:rsid w:val="00BF09A1"/>
    <w:rsid w:val="00BF11D6"/>
    <w:rsid w:val="00BF1260"/>
    <w:rsid w:val="00BF13C3"/>
    <w:rsid w:val="00BF3093"/>
    <w:rsid w:val="00BF3DEB"/>
    <w:rsid w:val="00BF55A0"/>
    <w:rsid w:val="00BF5823"/>
    <w:rsid w:val="00BF5B66"/>
    <w:rsid w:val="00BF64D7"/>
    <w:rsid w:val="00BF70EA"/>
    <w:rsid w:val="00BF733C"/>
    <w:rsid w:val="00BF7785"/>
    <w:rsid w:val="00BF7EF7"/>
    <w:rsid w:val="00C0047D"/>
    <w:rsid w:val="00C0054E"/>
    <w:rsid w:val="00C017A2"/>
    <w:rsid w:val="00C02DF3"/>
    <w:rsid w:val="00C0404B"/>
    <w:rsid w:val="00C0413C"/>
    <w:rsid w:val="00C04220"/>
    <w:rsid w:val="00C05AD9"/>
    <w:rsid w:val="00C05B73"/>
    <w:rsid w:val="00C05BBD"/>
    <w:rsid w:val="00C06FF6"/>
    <w:rsid w:val="00C10185"/>
    <w:rsid w:val="00C105BD"/>
    <w:rsid w:val="00C10A37"/>
    <w:rsid w:val="00C13A81"/>
    <w:rsid w:val="00C13C95"/>
    <w:rsid w:val="00C13DC6"/>
    <w:rsid w:val="00C14384"/>
    <w:rsid w:val="00C1513F"/>
    <w:rsid w:val="00C159AE"/>
    <w:rsid w:val="00C162F7"/>
    <w:rsid w:val="00C16424"/>
    <w:rsid w:val="00C168E2"/>
    <w:rsid w:val="00C17426"/>
    <w:rsid w:val="00C17B21"/>
    <w:rsid w:val="00C20410"/>
    <w:rsid w:val="00C2052C"/>
    <w:rsid w:val="00C2071A"/>
    <w:rsid w:val="00C20B3C"/>
    <w:rsid w:val="00C21989"/>
    <w:rsid w:val="00C21FCB"/>
    <w:rsid w:val="00C22661"/>
    <w:rsid w:val="00C229D6"/>
    <w:rsid w:val="00C2302E"/>
    <w:rsid w:val="00C239E7"/>
    <w:rsid w:val="00C23BF9"/>
    <w:rsid w:val="00C23DB6"/>
    <w:rsid w:val="00C2419E"/>
    <w:rsid w:val="00C2434F"/>
    <w:rsid w:val="00C252F0"/>
    <w:rsid w:val="00C25811"/>
    <w:rsid w:val="00C25E98"/>
    <w:rsid w:val="00C333BA"/>
    <w:rsid w:val="00C33878"/>
    <w:rsid w:val="00C34628"/>
    <w:rsid w:val="00C34E3B"/>
    <w:rsid w:val="00C36040"/>
    <w:rsid w:val="00C36324"/>
    <w:rsid w:val="00C37577"/>
    <w:rsid w:val="00C378DF"/>
    <w:rsid w:val="00C37DA4"/>
    <w:rsid w:val="00C400FD"/>
    <w:rsid w:val="00C43766"/>
    <w:rsid w:val="00C46031"/>
    <w:rsid w:val="00C4756F"/>
    <w:rsid w:val="00C47B9B"/>
    <w:rsid w:val="00C50332"/>
    <w:rsid w:val="00C50609"/>
    <w:rsid w:val="00C508C2"/>
    <w:rsid w:val="00C512C3"/>
    <w:rsid w:val="00C51783"/>
    <w:rsid w:val="00C517C9"/>
    <w:rsid w:val="00C51DD5"/>
    <w:rsid w:val="00C53816"/>
    <w:rsid w:val="00C54A38"/>
    <w:rsid w:val="00C557E1"/>
    <w:rsid w:val="00C5633C"/>
    <w:rsid w:val="00C56489"/>
    <w:rsid w:val="00C56A49"/>
    <w:rsid w:val="00C57694"/>
    <w:rsid w:val="00C60D0B"/>
    <w:rsid w:val="00C627E2"/>
    <w:rsid w:val="00C6454A"/>
    <w:rsid w:val="00C64D63"/>
    <w:rsid w:val="00C6719B"/>
    <w:rsid w:val="00C67417"/>
    <w:rsid w:val="00C67DC8"/>
    <w:rsid w:val="00C7061C"/>
    <w:rsid w:val="00C707BC"/>
    <w:rsid w:val="00C70D52"/>
    <w:rsid w:val="00C70F2B"/>
    <w:rsid w:val="00C71181"/>
    <w:rsid w:val="00C72EE4"/>
    <w:rsid w:val="00C732D5"/>
    <w:rsid w:val="00C7344A"/>
    <w:rsid w:val="00C74E75"/>
    <w:rsid w:val="00C74F64"/>
    <w:rsid w:val="00C76F97"/>
    <w:rsid w:val="00C811A4"/>
    <w:rsid w:val="00C81670"/>
    <w:rsid w:val="00C83A66"/>
    <w:rsid w:val="00C84608"/>
    <w:rsid w:val="00C84D18"/>
    <w:rsid w:val="00C84E9B"/>
    <w:rsid w:val="00C85CA0"/>
    <w:rsid w:val="00C86815"/>
    <w:rsid w:val="00C86BEA"/>
    <w:rsid w:val="00C86F48"/>
    <w:rsid w:val="00C87349"/>
    <w:rsid w:val="00C8745F"/>
    <w:rsid w:val="00C87CAD"/>
    <w:rsid w:val="00C90CC5"/>
    <w:rsid w:val="00C91272"/>
    <w:rsid w:val="00C918A8"/>
    <w:rsid w:val="00C93C95"/>
    <w:rsid w:val="00C93D38"/>
    <w:rsid w:val="00C94A3C"/>
    <w:rsid w:val="00C94C80"/>
    <w:rsid w:val="00C94E22"/>
    <w:rsid w:val="00C9588C"/>
    <w:rsid w:val="00C97F39"/>
    <w:rsid w:val="00CA0336"/>
    <w:rsid w:val="00CA03FE"/>
    <w:rsid w:val="00CA0551"/>
    <w:rsid w:val="00CA0587"/>
    <w:rsid w:val="00CA06AB"/>
    <w:rsid w:val="00CA18B1"/>
    <w:rsid w:val="00CA3550"/>
    <w:rsid w:val="00CA660D"/>
    <w:rsid w:val="00CA7A51"/>
    <w:rsid w:val="00CB0F89"/>
    <w:rsid w:val="00CB11F9"/>
    <w:rsid w:val="00CB1B39"/>
    <w:rsid w:val="00CB239E"/>
    <w:rsid w:val="00CB3980"/>
    <w:rsid w:val="00CB4338"/>
    <w:rsid w:val="00CB450E"/>
    <w:rsid w:val="00CB6691"/>
    <w:rsid w:val="00CB74FF"/>
    <w:rsid w:val="00CC0DB2"/>
    <w:rsid w:val="00CC1839"/>
    <w:rsid w:val="00CC1A8E"/>
    <w:rsid w:val="00CC353A"/>
    <w:rsid w:val="00CC3BC6"/>
    <w:rsid w:val="00CC56C7"/>
    <w:rsid w:val="00CC5C88"/>
    <w:rsid w:val="00CC5F33"/>
    <w:rsid w:val="00CC6F4D"/>
    <w:rsid w:val="00CC725A"/>
    <w:rsid w:val="00CD04A6"/>
    <w:rsid w:val="00CD084D"/>
    <w:rsid w:val="00CD0E51"/>
    <w:rsid w:val="00CD1C98"/>
    <w:rsid w:val="00CD36E3"/>
    <w:rsid w:val="00CD3BBF"/>
    <w:rsid w:val="00CD3CD9"/>
    <w:rsid w:val="00CD3CE9"/>
    <w:rsid w:val="00CD54DF"/>
    <w:rsid w:val="00CD735D"/>
    <w:rsid w:val="00CD78DF"/>
    <w:rsid w:val="00CD7C12"/>
    <w:rsid w:val="00CE06F3"/>
    <w:rsid w:val="00CE167D"/>
    <w:rsid w:val="00CE16F6"/>
    <w:rsid w:val="00CE1F31"/>
    <w:rsid w:val="00CE23A7"/>
    <w:rsid w:val="00CE2F62"/>
    <w:rsid w:val="00CE3DFA"/>
    <w:rsid w:val="00CE3EB1"/>
    <w:rsid w:val="00CE6CAB"/>
    <w:rsid w:val="00CE7F76"/>
    <w:rsid w:val="00CF0699"/>
    <w:rsid w:val="00CF0AEF"/>
    <w:rsid w:val="00CF15C7"/>
    <w:rsid w:val="00CF1C5B"/>
    <w:rsid w:val="00CF1E15"/>
    <w:rsid w:val="00CF2FB3"/>
    <w:rsid w:val="00CF3F7F"/>
    <w:rsid w:val="00CF4F6C"/>
    <w:rsid w:val="00CF5027"/>
    <w:rsid w:val="00CF51DA"/>
    <w:rsid w:val="00CF61BC"/>
    <w:rsid w:val="00CF6900"/>
    <w:rsid w:val="00CF6F3E"/>
    <w:rsid w:val="00CF78D0"/>
    <w:rsid w:val="00D04114"/>
    <w:rsid w:val="00D04341"/>
    <w:rsid w:val="00D044E6"/>
    <w:rsid w:val="00D06292"/>
    <w:rsid w:val="00D0680B"/>
    <w:rsid w:val="00D07413"/>
    <w:rsid w:val="00D07A7F"/>
    <w:rsid w:val="00D107C9"/>
    <w:rsid w:val="00D109C1"/>
    <w:rsid w:val="00D11DF2"/>
    <w:rsid w:val="00D13052"/>
    <w:rsid w:val="00D1312B"/>
    <w:rsid w:val="00D1340D"/>
    <w:rsid w:val="00D1409D"/>
    <w:rsid w:val="00D14AE0"/>
    <w:rsid w:val="00D14F18"/>
    <w:rsid w:val="00D1553B"/>
    <w:rsid w:val="00D1564A"/>
    <w:rsid w:val="00D1749B"/>
    <w:rsid w:val="00D17C7A"/>
    <w:rsid w:val="00D20356"/>
    <w:rsid w:val="00D206C6"/>
    <w:rsid w:val="00D21462"/>
    <w:rsid w:val="00D23365"/>
    <w:rsid w:val="00D24AD0"/>
    <w:rsid w:val="00D25B71"/>
    <w:rsid w:val="00D26DAE"/>
    <w:rsid w:val="00D30CC8"/>
    <w:rsid w:val="00D322F9"/>
    <w:rsid w:val="00D337CC"/>
    <w:rsid w:val="00D349C2"/>
    <w:rsid w:val="00D35368"/>
    <w:rsid w:val="00D36025"/>
    <w:rsid w:val="00D368DF"/>
    <w:rsid w:val="00D36E27"/>
    <w:rsid w:val="00D37400"/>
    <w:rsid w:val="00D37C8A"/>
    <w:rsid w:val="00D4076E"/>
    <w:rsid w:val="00D41761"/>
    <w:rsid w:val="00D423DB"/>
    <w:rsid w:val="00D4260A"/>
    <w:rsid w:val="00D4396E"/>
    <w:rsid w:val="00D43A51"/>
    <w:rsid w:val="00D43C9D"/>
    <w:rsid w:val="00D456CD"/>
    <w:rsid w:val="00D45E62"/>
    <w:rsid w:val="00D4663B"/>
    <w:rsid w:val="00D474A5"/>
    <w:rsid w:val="00D475B8"/>
    <w:rsid w:val="00D5120C"/>
    <w:rsid w:val="00D521C7"/>
    <w:rsid w:val="00D5404A"/>
    <w:rsid w:val="00D54D0D"/>
    <w:rsid w:val="00D56626"/>
    <w:rsid w:val="00D56CAC"/>
    <w:rsid w:val="00D56FC5"/>
    <w:rsid w:val="00D578EA"/>
    <w:rsid w:val="00D60248"/>
    <w:rsid w:val="00D604DB"/>
    <w:rsid w:val="00D61BA3"/>
    <w:rsid w:val="00D621C4"/>
    <w:rsid w:val="00D62430"/>
    <w:rsid w:val="00D655E4"/>
    <w:rsid w:val="00D658B6"/>
    <w:rsid w:val="00D666BA"/>
    <w:rsid w:val="00D67D27"/>
    <w:rsid w:val="00D71F70"/>
    <w:rsid w:val="00D723DF"/>
    <w:rsid w:val="00D72D50"/>
    <w:rsid w:val="00D733F6"/>
    <w:rsid w:val="00D739DE"/>
    <w:rsid w:val="00D74528"/>
    <w:rsid w:val="00D75328"/>
    <w:rsid w:val="00D760A0"/>
    <w:rsid w:val="00D76202"/>
    <w:rsid w:val="00D765F1"/>
    <w:rsid w:val="00D809C2"/>
    <w:rsid w:val="00D822F8"/>
    <w:rsid w:val="00D83350"/>
    <w:rsid w:val="00D836B8"/>
    <w:rsid w:val="00D849E7"/>
    <w:rsid w:val="00D8505D"/>
    <w:rsid w:val="00D85493"/>
    <w:rsid w:val="00D85543"/>
    <w:rsid w:val="00D86932"/>
    <w:rsid w:val="00D91E65"/>
    <w:rsid w:val="00D927F7"/>
    <w:rsid w:val="00D929C8"/>
    <w:rsid w:val="00D93F01"/>
    <w:rsid w:val="00D9403C"/>
    <w:rsid w:val="00D94A99"/>
    <w:rsid w:val="00D95B76"/>
    <w:rsid w:val="00D961C6"/>
    <w:rsid w:val="00D96EA2"/>
    <w:rsid w:val="00D970CF"/>
    <w:rsid w:val="00DA0FD0"/>
    <w:rsid w:val="00DA1583"/>
    <w:rsid w:val="00DA186E"/>
    <w:rsid w:val="00DA2D7B"/>
    <w:rsid w:val="00DA3006"/>
    <w:rsid w:val="00DA38BC"/>
    <w:rsid w:val="00DA402F"/>
    <w:rsid w:val="00DA5474"/>
    <w:rsid w:val="00DA625F"/>
    <w:rsid w:val="00DA6670"/>
    <w:rsid w:val="00DB0686"/>
    <w:rsid w:val="00DB0890"/>
    <w:rsid w:val="00DB1105"/>
    <w:rsid w:val="00DB2E2F"/>
    <w:rsid w:val="00DB3A17"/>
    <w:rsid w:val="00DB4650"/>
    <w:rsid w:val="00DB57FE"/>
    <w:rsid w:val="00DB74B9"/>
    <w:rsid w:val="00DC063C"/>
    <w:rsid w:val="00DC0893"/>
    <w:rsid w:val="00DC1334"/>
    <w:rsid w:val="00DC19CF"/>
    <w:rsid w:val="00DC211C"/>
    <w:rsid w:val="00DC3151"/>
    <w:rsid w:val="00DC42DA"/>
    <w:rsid w:val="00DC4D8C"/>
    <w:rsid w:val="00DC59D7"/>
    <w:rsid w:val="00DC629D"/>
    <w:rsid w:val="00DC65E2"/>
    <w:rsid w:val="00DC7451"/>
    <w:rsid w:val="00DC7590"/>
    <w:rsid w:val="00DC78AE"/>
    <w:rsid w:val="00DD01F6"/>
    <w:rsid w:val="00DD28DB"/>
    <w:rsid w:val="00DD306D"/>
    <w:rsid w:val="00DD38B1"/>
    <w:rsid w:val="00DD3DD5"/>
    <w:rsid w:val="00DD3EA5"/>
    <w:rsid w:val="00DD4371"/>
    <w:rsid w:val="00DD4B61"/>
    <w:rsid w:val="00DD542F"/>
    <w:rsid w:val="00DD6E3E"/>
    <w:rsid w:val="00DD78BE"/>
    <w:rsid w:val="00DE0712"/>
    <w:rsid w:val="00DE0C2C"/>
    <w:rsid w:val="00DE0F10"/>
    <w:rsid w:val="00DE1B62"/>
    <w:rsid w:val="00DE2444"/>
    <w:rsid w:val="00DE2566"/>
    <w:rsid w:val="00DE56EF"/>
    <w:rsid w:val="00DE5B03"/>
    <w:rsid w:val="00DE6BB1"/>
    <w:rsid w:val="00DE716A"/>
    <w:rsid w:val="00DE72C2"/>
    <w:rsid w:val="00DE7771"/>
    <w:rsid w:val="00DE7AC6"/>
    <w:rsid w:val="00DE7DFD"/>
    <w:rsid w:val="00DE7FAF"/>
    <w:rsid w:val="00DF0EFA"/>
    <w:rsid w:val="00DF21AA"/>
    <w:rsid w:val="00DF26BF"/>
    <w:rsid w:val="00DF6E58"/>
    <w:rsid w:val="00DF7850"/>
    <w:rsid w:val="00DF7CAA"/>
    <w:rsid w:val="00E00148"/>
    <w:rsid w:val="00E00500"/>
    <w:rsid w:val="00E0073A"/>
    <w:rsid w:val="00E010E1"/>
    <w:rsid w:val="00E01DF5"/>
    <w:rsid w:val="00E02EE0"/>
    <w:rsid w:val="00E040C7"/>
    <w:rsid w:val="00E045E3"/>
    <w:rsid w:val="00E048AD"/>
    <w:rsid w:val="00E04F9D"/>
    <w:rsid w:val="00E071B2"/>
    <w:rsid w:val="00E07328"/>
    <w:rsid w:val="00E07779"/>
    <w:rsid w:val="00E079BA"/>
    <w:rsid w:val="00E07C8D"/>
    <w:rsid w:val="00E07F8C"/>
    <w:rsid w:val="00E10074"/>
    <w:rsid w:val="00E105C2"/>
    <w:rsid w:val="00E12C39"/>
    <w:rsid w:val="00E13422"/>
    <w:rsid w:val="00E13E9C"/>
    <w:rsid w:val="00E15376"/>
    <w:rsid w:val="00E15C74"/>
    <w:rsid w:val="00E16768"/>
    <w:rsid w:val="00E171C8"/>
    <w:rsid w:val="00E17C1C"/>
    <w:rsid w:val="00E20193"/>
    <w:rsid w:val="00E20625"/>
    <w:rsid w:val="00E218C2"/>
    <w:rsid w:val="00E21E1B"/>
    <w:rsid w:val="00E2421E"/>
    <w:rsid w:val="00E24292"/>
    <w:rsid w:val="00E24954"/>
    <w:rsid w:val="00E24A94"/>
    <w:rsid w:val="00E250AF"/>
    <w:rsid w:val="00E2557C"/>
    <w:rsid w:val="00E25928"/>
    <w:rsid w:val="00E2603B"/>
    <w:rsid w:val="00E2742E"/>
    <w:rsid w:val="00E279D1"/>
    <w:rsid w:val="00E27BCF"/>
    <w:rsid w:val="00E30EEB"/>
    <w:rsid w:val="00E31217"/>
    <w:rsid w:val="00E32080"/>
    <w:rsid w:val="00E3435B"/>
    <w:rsid w:val="00E346E0"/>
    <w:rsid w:val="00E3650D"/>
    <w:rsid w:val="00E37680"/>
    <w:rsid w:val="00E41004"/>
    <w:rsid w:val="00E41039"/>
    <w:rsid w:val="00E415FC"/>
    <w:rsid w:val="00E43845"/>
    <w:rsid w:val="00E44171"/>
    <w:rsid w:val="00E44A1B"/>
    <w:rsid w:val="00E458A9"/>
    <w:rsid w:val="00E46789"/>
    <w:rsid w:val="00E47184"/>
    <w:rsid w:val="00E475B7"/>
    <w:rsid w:val="00E506FF"/>
    <w:rsid w:val="00E51E30"/>
    <w:rsid w:val="00E525DC"/>
    <w:rsid w:val="00E54E3D"/>
    <w:rsid w:val="00E55000"/>
    <w:rsid w:val="00E55123"/>
    <w:rsid w:val="00E55AAF"/>
    <w:rsid w:val="00E56D43"/>
    <w:rsid w:val="00E57016"/>
    <w:rsid w:val="00E573CC"/>
    <w:rsid w:val="00E578CA"/>
    <w:rsid w:val="00E57E35"/>
    <w:rsid w:val="00E57F58"/>
    <w:rsid w:val="00E60775"/>
    <w:rsid w:val="00E61109"/>
    <w:rsid w:val="00E61197"/>
    <w:rsid w:val="00E61300"/>
    <w:rsid w:val="00E61470"/>
    <w:rsid w:val="00E63EA3"/>
    <w:rsid w:val="00E65792"/>
    <w:rsid w:val="00E65860"/>
    <w:rsid w:val="00E659D6"/>
    <w:rsid w:val="00E67BD1"/>
    <w:rsid w:val="00E67FC5"/>
    <w:rsid w:val="00E70106"/>
    <w:rsid w:val="00E71238"/>
    <w:rsid w:val="00E727D9"/>
    <w:rsid w:val="00E72842"/>
    <w:rsid w:val="00E729C5"/>
    <w:rsid w:val="00E73176"/>
    <w:rsid w:val="00E733F5"/>
    <w:rsid w:val="00E73412"/>
    <w:rsid w:val="00E73BEA"/>
    <w:rsid w:val="00E755CE"/>
    <w:rsid w:val="00E77D95"/>
    <w:rsid w:val="00E801A5"/>
    <w:rsid w:val="00E80910"/>
    <w:rsid w:val="00E8240B"/>
    <w:rsid w:val="00E82C82"/>
    <w:rsid w:val="00E836FC"/>
    <w:rsid w:val="00E83CDD"/>
    <w:rsid w:val="00E8498E"/>
    <w:rsid w:val="00E85AC7"/>
    <w:rsid w:val="00E85B0D"/>
    <w:rsid w:val="00E86148"/>
    <w:rsid w:val="00E8630F"/>
    <w:rsid w:val="00E87188"/>
    <w:rsid w:val="00E87E09"/>
    <w:rsid w:val="00E87E2B"/>
    <w:rsid w:val="00E901FC"/>
    <w:rsid w:val="00E913C3"/>
    <w:rsid w:val="00E913E0"/>
    <w:rsid w:val="00E92890"/>
    <w:rsid w:val="00E933FB"/>
    <w:rsid w:val="00E9391C"/>
    <w:rsid w:val="00E946E0"/>
    <w:rsid w:val="00E949FE"/>
    <w:rsid w:val="00E96104"/>
    <w:rsid w:val="00EA0A41"/>
    <w:rsid w:val="00EA1674"/>
    <w:rsid w:val="00EA25BB"/>
    <w:rsid w:val="00EA3AD0"/>
    <w:rsid w:val="00EA46A4"/>
    <w:rsid w:val="00EA4D0F"/>
    <w:rsid w:val="00EA54A9"/>
    <w:rsid w:val="00EA5777"/>
    <w:rsid w:val="00EB041F"/>
    <w:rsid w:val="00EB04CC"/>
    <w:rsid w:val="00EB06E7"/>
    <w:rsid w:val="00EB07F9"/>
    <w:rsid w:val="00EB15EB"/>
    <w:rsid w:val="00EB211A"/>
    <w:rsid w:val="00EB30B5"/>
    <w:rsid w:val="00EB316E"/>
    <w:rsid w:val="00EB3817"/>
    <w:rsid w:val="00EB4AE3"/>
    <w:rsid w:val="00EB53D2"/>
    <w:rsid w:val="00EB61A4"/>
    <w:rsid w:val="00EB6D45"/>
    <w:rsid w:val="00EB7107"/>
    <w:rsid w:val="00EC04E5"/>
    <w:rsid w:val="00EC0943"/>
    <w:rsid w:val="00EC1DA5"/>
    <w:rsid w:val="00EC2B4E"/>
    <w:rsid w:val="00EC34AE"/>
    <w:rsid w:val="00EC3D84"/>
    <w:rsid w:val="00EC4397"/>
    <w:rsid w:val="00EC628B"/>
    <w:rsid w:val="00EC6563"/>
    <w:rsid w:val="00EC672B"/>
    <w:rsid w:val="00ED0910"/>
    <w:rsid w:val="00ED13DD"/>
    <w:rsid w:val="00ED23B7"/>
    <w:rsid w:val="00ED2677"/>
    <w:rsid w:val="00ED4229"/>
    <w:rsid w:val="00ED5B86"/>
    <w:rsid w:val="00ED65EB"/>
    <w:rsid w:val="00ED66BC"/>
    <w:rsid w:val="00ED79FA"/>
    <w:rsid w:val="00ED7DAC"/>
    <w:rsid w:val="00EE07DE"/>
    <w:rsid w:val="00EE171F"/>
    <w:rsid w:val="00EE19EA"/>
    <w:rsid w:val="00EE24DE"/>
    <w:rsid w:val="00EE26AD"/>
    <w:rsid w:val="00EE2D8A"/>
    <w:rsid w:val="00EE30CC"/>
    <w:rsid w:val="00EE3746"/>
    <w:rsid w:val="00EE508B"/>
    <w:rsid w:val="00EE5B75"/>
    <w:rsid w:val="00EE71B7"/>
    <w:rsid w:val="00EE720E"/>
    <w:rsid w:val="00EE7999"/>
    <w:rsid w:val="00EE7AB4"/>
    <w:rsid w:val="00EE7C25"/>
    <w:rsid w:val="00EF189D"/>
    <w:rsid w:val="00EF296A"/>
    <w:rsid w:val="00EF2DF7"/>
    <w:rsid w:val="00EF30A3"/>
    <w:rsid w:val="00EF3546"/>
    <w:rsid w:val="00EF3A31"/>
    <w:rsid w:val="00EF3EDA"/>
    <w:rsid w:val="00EF518D"/>
    <w:rsid w:val="00EF557F"/>
    <w:rsid w:val="00EF5FEB"/>
    <w:rsid w:val="00EF7A75"/>
    <w:rsid w:val="00EF7FC4"/>
    <w:rsid w:val="00F00F29"/>
    <w:rsid w:val="00F0392F"/>
    <w:rsid w:val="00F04983"/>
    <w:rsid w:val="00F053FC"/>
    <w:rsid w:val="00F0549F"/>
    <w:rsid w:val="00F06264"/>
    <w:rsid w:val="00F0694A"/>
    <w:rsid w:val="00F06DDA"/>
    <w:rsid w:val="00F06EE8"/>
    <w:rsid w:val="00F0764C"/>
    <w:rsid w:val="00F10299"/>
    <w:rsid w:val="00F10791"/>
    <w:rsid w:val="00F1085A"/>
    <w:rsid w:val="00F11729"/>
    <w:rsid w:val="00F117E8"/>
    <w:rsid w:val="00F1555F"/>
    <w:rsid w:val="00F1676C"/>
    <w:rsid w:val="00F17045"/>
    <w:rsid w:val="00F17405"/>
    <w:rsid w:val="00F208D1"/>
    <w:rsid w:val="00F21654"/>
    <w:rsid w:val="00F21FAB"/>
    <w:rsid w:val="00F2211F"/>
    <w:rsid w:val="00F234B1"/>
    <w:rsid w:val="00F276B6"/>
    <w:rsid w:val="00F31740"/>
    <w:rsid w:val="00F34383"/>
    <w:rsid w:val="00F36074"/>
    <w:rsid w:val="00F367AC"/>
    <w:rsid w:val="00F37013"/>
    <w:rsid w:val="00F37303"/>
    <w:rsid w:val="00F40F69"/>
    <w:rsid w:val="00F41571"/>
    <w:rsid w:val="00F41CEE"/>
    <w:rsid w:val="00F422C2"/>
    <w:rsid w:val="00F431BE"/>
    <w:rsid w:val="00F4349A"/>
    <w:rsid w:val="00F461E9"/>
    <w:rsid w:val="00F4718B"/>
    <w:rsid w:val="00F47CCB"/>
    <w:rsid w:val="00F50D4F"/>
    <w:rsid w:val="00F51051"/>
    <w:rsid w:val="00F51AAA"/>
    <w:rsid w:val="00F52AA9"/>
    <w:rsid w:val="00F52D7E"/>
    <w:rsid w:val="00F53698"/>
    <w:rsid w:val="00F54C7A"/>
    <w:rsid w:val="00F55EAC"/>
    <w:rsid w:val="00F5714C"/>
    <w:rsid w:val="00F60236"/>
    <w:rsid w:val="00F60405"/>
    <w:rsid w:val="00F619E7"/>
    <w:rsid w:val="00F61ABB"/>
    <w:rsid w:val="00F61E0D"/>
    <w:rsid w:val="00F61FF9"/>
    <w:rsid w:val="00F624CE"/>
    <w:rsid w:val="00F62ECB"/>
    <w:rsid w:val="00F6385E"/>
    <w:rsid w:val="00F650AC"/>
    <w:rsid w:val="00F655B7"/>
    <w:rsid w:val="00F66EE4"/>
    <w:rsid w:val="00F67A9A"/>
    <w:rsid w:val="00F701F0"/>
    <w:rsid w:val="00F71884"/>
    <w:rsid w:val="00F736C5"/>
    <w:rsid w:val="00F7395B"/>
    <w:rsid w:val="00F73D56"/>
    <w:rsid w:val="00F745A7"/>
    <w:rsid w:val="00F75C41"/>
    <w:rsid w:val="00F767B5"/>
    <w:rsid w:val="00F7745B"/>
    <w:rsid w:val="00F810B3"/>
    <w:rsid w:val="00F81475"/>
    <w:rsid w:val="00F8363F"/>
    <w:rsid w:val="00F83CC6"/>
    <w:rsid w:val="00F83D06"/>
    <w:rsid w:val="00F83DA5"/>
    <w:rsid w:val="00F8428B"/>
    <w:rsid w:val="00F842B5"/>
    <w:rsid w:val="00F8621A"/>
    <w:rsid w:val="00F87F05"/>
    <w:rsid w:val="00F900C8"/>
    <w:rsid w:val="00F907A4"/>
    <w:rsid w:val="00F909E3"/>
    <w:rsid w:val="00F91400"/>
    <w:rsid w:val="00F92590"/>
    <w:rsid w:val="00F92C38"/>
    <w:rsid w:val="00F951BA"/>
    <w:rsid w:val="00F961E5"/>
    <w:rsid w:val="00F96B31"/>
    <w:rsid w:val="00F96D57"/>
    <w:rsid w:val="00F97021"/>
    <w:rsid w:val="00F9740D"/>
    <w:rsid w:val="00FA13ED"/>
    <w:rsid w:val="00FA258B"/>
    <w:rsid w:val="00FA310E"/>
    <w:rsid w:val="00FA3B0F"/>
    <w:rsid w:val="00FA42A0"/>
    <w:rsid w:val="00FB09A8"/>
    <w:rsid w:val="00FB2C2E"/>
    <w:rsid w:val="00FB324D"/>
    <w:rsid w:val="00FB3ED3"/>
    <w:rsid w:val="00FB4461"/>
    <w:rsid w:val="00FB62EB"/>
    <w:rsid w:val="00FB66B8"/>
    <w:rsid w:val="00FB70A6"/>
    <w:rsid w:val="00FC058D"/>
    <w:rsid w:val="00FC23F9"/>
    <w:rsid w:val="00FC298F"/>
    <w:rsid w:val="00FC3553"/>
    <w:rsid w:val="00FC3713"/>
    <w:rsid w:val="00FC7132"/>
    <w:rsid w:val="00FD0559"/>
    <w:rsid w:val="00FD0F5C"/>
    <w:rsid w:val="00FD1827"/>
    <w:rsid w:val="00FD24AE"/>
    <w:rsid w:val="00FD2BD3"/>
    <w:rsid w:val="00FD3D1E"/>
    <w:rsid w:val="00FD4997"/>
    <w:rsid w:val="00FD52D2"/>
    <w:rsid w:val="00FD5E27"/>
    <w:rsid w:val="00FD5EB1"/>
    <w:rsid w:val="00FE0100"/>
    <w:rsid w:val="00FE02EA"/>
    <w:rsid w:val="00FE07A5"/>
    <w:rsid w:val="00FE0A15"/>
    <w:rsid w:val="00FE0DA6"/>
    <w:rsid w:val="00FE14EB"/>
    <w:rsid w:val="00FE165A"/>
    <w:rsid w:val="00FE3F9D"/>
    <w:rsid w:val="00FE437A"/>
    <w:rsid w:val="00FE4721"/>
    <w:rsid w:val="00FE5AFF"/>
    <w:rsid w:val="00FF086A"/>
    <w:rsid w:val="00FF36C9"/>
    <w:rsid w:val="00FF41B8"/>
    <w:rsid w:val="00FF4550"/>
    <w:rsid w:val="00FF4736"/>
    <w:rsid w:val="00FF4B7A"/>
    <w:rsid w:val="00FF6BB3"/>
    <w:rsid w:val="00FF6D21"/>
    <w:rsid w:val="00FF781F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5:chartTrackingRefBased/>
  <w15:docId w15:val="{8E078635-1C55-4F71-BD8D-2C132BE0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3D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2A4E6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BF3DEB"/>
    <w:pPr>
      <w:keepNext/>
      <w:adjustRightInd w:val="0"/>
      <w:spacing w:line="720" w:lineRule="atLeast"/>
      <w:textAlignment w:val="baseline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110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1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1104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11049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11049"/>
    <w:rPr>
      <w:rFonts w:ascii="Cambria" w:eastAsia="新細明體" w:hAnsi="Cambria" w:cs="Times New Roman"/>
      <w:sz w:val="18"/>
      <w:szCs w:val="18"/>
    </w:rPr>
  </w:style>
  <w:style w:type="paragraph" w:customStyle="1" w:styleId="a9">
    <w:name w:val="年度......"/>
    <w:basedOn w:val="1"/>
    <w:autoRedefine/>
    <w:rsid w:val="002A4E66"/>
    <w:pPr>
      <w:keepNext w:val="0"/>
      <w:tabs>
        <w:tab w:val="left" w:pos="178"/>
        <w:tab w:val="left" w:pos="262"/>
      </w:tabs>
      <w:adjustRightInd w:val="0"/>
      <w:snapToGrid w:val="0"/>
      <w:spacing w:before="120" w:after="120" w:line="240" w:lineRule="atLeast"/>
      <w:ind w:leftChars="1" w:left="1074" w:rightChars="-134" w:right="-322" w:hangingChars="383" w:hanging="1072"/>
      <w:jc w:val="center"/>
    </w:pPr>
    <w:rPr>
      <w:rFonts w:ascii="標楷體" w:eastAsia="標楷體" w:hAnsi="標楷體"/>
      <w:b w:val="0"/>
      <w:bCs w:val="0"/>
      <w:sz w:val="28"/>
      <w:szCs w:val="28"/>
    </w:rPr>
  </w:style>
  <w:style w:type="paragraph" w:customStyle="1" w:styleId="aa">
    <w:name w:val="目標內容"/>
    <w:basedOn w:val="a"/>
    <w:rsid w:val="002A4E66"/>
    <w:pPr>
      <w:adjustRightInd w:val="0"/>
      <w:spacing w:before="60" w:line="360" w:lineRule="exact"/>
      <w:jc w:val="both"/>
      <w:textAlignment w:val="baseline"/>
    </w:pPr>
    <w:rPr>
      <w:rFonts w:ascii="Arial" w:eastAsia="標楷體" w:hAnsi="Arial"/>
      <w:szCs w:val="20"/>
    </w:rPr>
  </w:style>
  <w:style w:type="character" w:styleId="ab">
    <w:name w:val="page number"/>
    <w:basedOn w:val="a0"/>
    <w:rsid w:val="00E250AF"/>
  </w:style>
  <w:style w:type="table" w:styleId="ac">
    <w:name w:val="Table Grid"/>
    <w:basedOn w:val="a1"/>
    <w:uiPriority w:val="59"/>
    <w:rsid w:val="008106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222544"/>
    <w:rPr>
      <w:b/>
      <w:bCs/>
    </w:rPr>
  </w:style>
  <w:style w:type="character" w:customStyle="1" w:styleId="20">
    <w:name w:val="標題 2 字元"/>
    <w:link w:val="2"/>
    <w:rsid w:val="00BF3DEB"/>
    <w:rPr>
      <w:rFonts w:ascii="Arial" w:eastAsia="新細明體" w:hAnsi="Arial"/>
      <w:b/>
      <w:bCs/>
      <w:sz w:val="48"/>
      <w:szCs w:val="48"/>
      <w:lang w:val="en-US" w:eastAsia="zh-TW" w:bidi="ar-SA"/>
    </w:rPr>
  </w:style>
  <w:style w:type="character" w:styleId="ae">
    <w:name w:val="Emphasis"/>
    <w:qFormat/>
    <w:rsid w:val="00BF3DEB"/>
    <w:rPr>
      <w:b w:val="0"/>
      <w:bCs w:val="0"/>
      <w:i w:val="0"/>
      <w:iCs w:val="0"/>
      <w:color w:val="CC0033"/>
    </w:rPr>
  </w:style>
  <w:style w:type="paragraph" w:styleId="af">
    <w:name w:val="Salutation"/>
    <w:basedOn w:val="a"/>
    <w:next w:val="a"/>
    <w:rsid w:val="00FB66B8"/>
    <w:rPr>
      <w:rFonts w:ascii="標楷體" w:eastAsia="標楷體" w:hAnsi="標楷體"/>
      <w:b/>
    </w:rPr>
  </w:style>
  <w:style w:type="character" w:styleId="af0">
    <w:name w:val="Hyperlink"/>
    <w:rsid w:val="00E72842"/>
    <w:rPr>
      <w:color w:val="0000FF"/>
      <w:u w:val="single"/>
    </w:rPr>
  </w:style>
  <w:style w:type="character" w:customStyle="1" w:styleId="style1">
    <w:name w:val="style1"/>
    <w:rsid w:val="009945F0"/>
  </w:style>
  <w:style w:type="paragraph" w:customStyle="1" w:styleId="-11">
    <w:name w:val="彩色清單 - 輔色 11"/>
    <w:basedOn w:val="a"/>
    <w:uiPriority w:val="34"/>
    <w:qFormat/>
    <w:rsid w:val="003F1744"/>
    <w:pPr>
      <w:ind w:leftChars="200" w:left="480"/>
    </w:pPr>
  </w:style>
  <w:style w:type="paragraph" w:customStyle="1" w:styleId="10">
    <w:name w:val="清單段落1"/>
    <w:basedOn w:val="a"/>
    <w:rsid w:val="00301B8B"/>
    <w:pPr>
      <w:ind w:leftChars="200" w:left="480"/>
    </w:pPr>
  </w:style>
  <w:style w:type="paragraph" w:styleId="Web">
    <w:name w:val="Normal (Web)"/>
    <w:basedOn w:val="a"/>
    <w:uiPriority w:val="99"/>
    <w:rsid w:val="005D0053"/>
    <w:pPr>
      <w:spacing w:before="100" w:beforeAutospacing="1" w:after="100" w:afterAutospacing="1"/>
    </w:pPr>
    <w:rPr>
      <w:rFonts w:ascii="新細明體" w:hAnsi="新細明體" w:cs="新細明體"/>
    </w:rPr>
  </w:style>
  <w:style w:type="table" w:styleId="af1">
    <w:name w:val="Colorful Shading"/>
    <w:basedOn w:val="a1"/>
    <w:uiPriority w:val="62"/>
    <w:rsid w:val="00FA3B0F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ystem" w:eastAsia="System" w:hAnsi="System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ystem" w:eastAsia="System" w:hAnsi="System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ystem" w:eastAsia="System" w:hAnsi="System" w:cs="Times New Roman"/>
        <w:b/>
        <w:bCs/>
      </w:rPr>
    </w:tblStylePr>
    <w:tblStylePr w:type="lastCol">
      <w:rPr>
        <w:rFonts w:ascii="System" w:eastAsia="System" w:hAnsi="System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pple-converted-space">
    <w:name w:val="apple-converted-space"/>
    <w:rsid w:val="000F3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4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369">
          <w:marLeft w:val="0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128">
          <w:marLeft w:val="340"/>
          <w:marRight w:val="-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340">
          <w:marLeft w:val="340"/>
          <w:marRight w:val="-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945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329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927">
          <w:marLeft w:val="340"/>
          <w:marRight w:val="-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9s.com/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475B-C1F2-4EE3-9B50-A004768F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812</Words>
  <Characters>4629</Characters>
  <Application>Microsoft Office Word</Application>
  <DocSecurity>0</DocSecurity>
  <Lines>38</Lines>
  <Paragraphs>10</Paragraphs>
  <ScaleCrop>false</ScaleCrop>
  <Company>C.M.T</Company>
  <LinksUpToDate>false</LinksUpToDate>
  <CharactersWithSpaces>5431</CharactersWithSpaces>
  <SharedDoc>false</SharedDoc>
  <HLinks>
    <vt:vector size="6" baseType="variant">
      <vt:variant>
        <vt:i4>4587570</vt:i4>
      </vt:variant>
      <vt:variant>
        <vt:i4>0</vt:i4>
      </vt:variant>
      <vt:variant>
        <vt:i4>0</vt:i4>
      </vt:variant>
      <vt:variant>
        <vt:i4>5</vt:i4>
      </vt:variant>
      <vt:variant>
        <vt:lpwstr>https://n9s.com/a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※提藉口前先動腦，動腦前先行動，只有付諸行動的人，成功才會隨之而來－John</dc:title>
  <dc:subject/>
  <dc:creator>iris</dc:creator>
  <cp:keywords/>
  <cp:lastModifiedBy>vergo</cp:lastModifiedBy>
  <cp:revision>3</cp:revision>
  <cp:lastPrinted>2017-04-10T07:49:00Z</cp:lastPrinted>
  <dcterms:created xsi:type="dcterms:W3CDTF">2017-12-28T03:53:00Z</dcterms:created>
  <dcterms:modified xsi:type="dcterms:W3CDTF">2023-03-16T01:32:00Z</dcterms:modified>
</cp:coreProperties>
</file>